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5CBF4" w14:textId="77777777" w:rsidR="00CC5879" w:rsidRDefault="00CC5879">
      <w:pPr>
        <w:pStyle w:val="Textoindependiente"/>
        <w:rPr>
          <w:sz w:val="20"/>
        </w:rPr>
      </w:pPr>
    </w:p>
    <w:p w14:paraId="5DBDF76D" w14:textId="77777777" w:rsidR="00CC5879" w:rsidRDefault="00CC5879">
      <w:pPr>
        <w:pStyle w:val="Textoindependiente"/>
        <w:rPr>
          <w:sz w:val="20"/>
        </w:rPr>
      </w:pPr>
    </w:p>
    <w:p w14:paraId="5BC9FBBE" w14:textId="77777777" w:rsidR="00CC5879" w:rsidRDefault="00CC5879">
      <w:pPr>
        <w:pStyle w:val="Textoindependiente"/>
        <w:rPr>
          <w:sz w:val="20"/>
        </w:rPr>
      </w:pPr>
    </w:p>
    <w:p w14:paraId="6ECB9E7C" w14:textId="77777777" w:rsidR="00CC5879" w:rsidRDefault="00CC5879">
      <w:pPr>
        <w:pStyle w:val="Textoindependiente"/>
        <w:rPr>
          <w:sz w:val="20"/>
        </w:rPr>
      </w:pPr>
    </w:p>
    <w:p w14:paraId="148BDB8F" w14:textId="77777777" w:rsidR="00CC5879" w:rsidRDefault="00CC5879">
      <w:pPr>
        <w:pStyle w:val="Textoindependiente"/>
        <w:rPr>
          <w:sz w:val="20"/>
        </w:rPr>
      </w:pPr>
    </w:p>
    <w:p w14:paraId="5472AEA0" w14:textId="77777777" w:rsidR="00CC5879" w:rsidRDefault="00CC5879">
      <w:pPr>
        <w:pStyle w:val="Textoindependiente"/>
        <w:rPr>
          <w:sz w:val="20"/>
        </w:rPr>
      </w:pPr>
    </w:p>
    <w:p w14:paraId="4EA21A5F" w14:textId="77777777" w:rsidR="00CC5879" w:rsidRDefault="00CC5879">
      <w:pPr>
        <w:pStyle w:val="Textoindependiente"/>
        <w:rPr>
          <w:sz w:val="20"/>
        </w:rPr>
      </w:pPr>
    </w:p>
    <w:p w14:paraId="3BDA9E15" w14:textId="77777777" w:rsidR="00CC5879" w:rsidRDefault="00CC5879">
      <w:pPr>
        <w:pStyle w:val="Textoindependiente"/>
        <w:rPr>
          <w:sz w:val="20"/>
        </w:rPr>
      </w:pPr>
    </w:p>
    <w:p w14:paraId="4CEF50DD" w14:textId="77777777" w:rsidR="00CC5879" w:rsidRDefault="00CC5879">
      <w:pPr>
        <w:pStyle w:val="Textoindependiente"/>
        <w:rPr>
          <w:sz w:val="20"/>
        </w:rPr>
      </w:pPr>
    </w:p>
    <w:p w14:paraId="13FE01D5" w14:textId="77777777" w:rsidR="00CC5879" w:rsidRDefault="00CC5879">
      <w:pPr>
        <w:pStyle w:val="Textoindependiente"/>
        <w:rPr>
          <w:sz w:val="20"/>
        </w:rPr>
      </w:pPr>
    </w:p>
    <w:p w14:paraId="1299102A" w14:textId="77777777" w:rsidR="00CC5879" w:rsidRDefault="00CC5879">
      <w:pPr>
        <w:pStyle w:val="Textoindependiente"/>
        <w:rPr>
          <w:sz w:val="20"/>
        </w:rPr>
      </w:pPr>
    </w:p>
    <w:p w14:paraId="150DCF30" w14:textId="77777777" w:rsidR="00CC5879" w:rsidRDefault="00CC5879">
      <w:pPr>
        <w:rPr>
          <w:sz w:val="20"/>
        </w:rPr>
        <w:sectPr w:rsidR="00CC5879" w:rsidSect="0098356D">
          <w:type w:val="continuous"/>
          <w:pgSz w:w="12240" w:h="15840"/>
          <w:pgMar w:top="1134" w:right="1020" w:bottom="280" w:left="1020" w:header="720" w:footer="720" w:gutter="0"/>
          <w:cols w:space="720"/>
        </w:sectPr>
      </w:pPr>
    </w:p>
    <w:p w14:paraId="4DD21331" w14:textId="77777777" w:rsidR="00CC5879" w:rsidRDefault="00CC5879">
      <w:pPr>
        <w:pStyle w:val="Textoindependiente"/>
        <w:rPr>
          <w:sz w:val="22"/>
        </w:rPr>
      </w:pPr>
    </w:p>
    <w:p w14:paraId="0F3725D5" w14:textId="77777777" w:rsidR="00CC5879" w:rsidRDefault="00CC5879">
      <w:pPr>
        <w:pStyle w:val="Textoindependiente"/>
        <w:rPr>
          <w:sz w:val="22"/>
        </w:rPr>
      </w:pPr>
    </w:p>
    <w:p w14:paraId="51B3067D" w14:textId="77777777" w:rsidR="00CC5879" w:rsidRDefault="00CC5879">
      <w:pPr>
        <w:pStyle w:val="Textoindependiente"/>
        <w:rPr>
          <w:sz w:val="22"/>
        </w:rPr>
      </w:pPr>
    </w:p>
    <w:p w14:paraId="5C0CC665" w14:textId="77777777" w:rsidR="00CC5879" w:rsidRDefault="00CC5879">
      <w:pPr>
        <w:pStyle w:val="Textoindependiente"/>
        <w:rPr>
          <w:sz w:val="22"/>
        </w:rPr>
      </w:pPr>
    </w:p>
    <w:p w14:paraId="7123FA7D" w14:textId="77777777" w:rsidR="00CC5879" w:rsidRDefault="00CC5879">
      <w:pPr>
        <w:pStyle w:val="Textoindependiente"/>
        <w:rPr>
          <w:sz w:val="22"/>
        </w:rPr>
      </w:pPr>
    </w:p>
    <w:p w14:paraId="0C4D7989" w14:textId="77777777" w:rsidR="00CC5879" w:rsidRDefault="0013586D">
      <w:pPr>
        <w:spacing w:before="185"/>
        <w:ind w:left="377"/>
        <w:rPr>
          <w:rFonts w:ascii="Arial Black"/>
          <w:sz w:val="16"/>
        </w:rPr>
      </w:pPr>
      <w:r>
        <w:rPr>
          <w:rFonts w:ascii="Arial Black"/>
          <w:color w:val="008000"/>
          <w:sz w:val="16"/>
        </w:rPr>
        <w:t>RedGFU</w:t>
      </w:r>
      <w:r>
        <w:rPr>
          <w:rFonts w:ascii="Arial Black"/>
          <w:color w:val="008000"/>
          <w:spacing w:val="-5"/>
          <w:sz w:val="16"/>
        </w:rPr>
        <w:t xml:space="preserve"> </w:t>
      </w:r>
      <w:r>
        <w:rPr>
          <w:rFonts w:ascii="Arial Black"/>
          <w:color w:val="008000"/>
          <w:sz w:val="16"/>
        </w:rPr>
        <w:t>Ashram</w:t>
      </w:r>
      <w:r>
        <w:rPr>
          <w:rFonts w:ascii="Arial Black"/>
          <w:color w:val="008000"/>
          <w:spacing w:val="-2"/>
          <w:sz w:val="16"/>
        </w:rPr>
        <w:t xml:space="preserve"> </w:t>
      </w:r>
      <w:r>
        <w:rPr>
          <w:rFonts w:ascii="Arial Black"/>
          <w:color w:val="008000"/>
          <w:sz w:val="16"/>
        </w:rPr>
        <w:t>in</w:t>
      </w:r>
      <w:r>
        <w:rPr>
          <w:rFonts w:ascii="Arial Black"/>
          <w:color w:val="008000"/>
          <w:spacing w:val="-2"/>
          <w:sz w:val="16"/>
        </w:rPr>
        <w:t xml:space="preserve"> </w:t>
      </w:r>
      <w:r>
        <w:rPr>
          <w:rFonts w:ascii="Arial Black"/>
          <w:color w:val="008000"/>
          <w:sz w:val="16"/>
        </w:rPr>
        <w:t>Alhama,</w:t>
      </w:r>
      <w:r>
        <w:rPr>
          <w:rFonts w:ascii="Arial Black"/>
          <w:color w:val="008000"/>
          <w:spacing w:val="-3"/>
          <w:sz w:val="16"/>
        </w:rPr>
        <w:t xml:space="preserve"> </w:t>
      </w:r>
      <w:r>
        <w:rPr>
          <w:rFonts w:ascii="Arial Black"/>
          <w:color w:val="008000"/>
          <w:sz w:val="16"/>
        </w:rPr>
        <w:t>Murcia,</w:t>
      </w:r>
      <w:r>
        <w:rPr>
          <w:rFonts w:ascii="Arial Black"/>
          <w:color w:val="008000"/>
          <w:spacing w:val="-1"/>
          <w:sz w:val="16"/>
        </w:rPr>
        <w:t xml:space="preserve"> </w:t>
      </w:r>
      <w:r>
        <w:rPr>
          <w:rFonts w:ascii="Arial Black"/>
          <w:color w:val="008000"/>
          <w:sz w:val="16"/>
        </w:rPr>
        <w:t>Spain</w:t>
      </w:r>
    </w:p>
    <w:p w14:paraId="133C3472" w14:textId="77777777" w:rsidR="00CC5879" w:rsidRDefault="0013586D">
      <w:pPr>
        <w:spacing w:before="204"/>
        <w:ind w:left="377"/>
        <w:rPr>
          <w:sz w:val="90"/>
        </w:rPr>
      </w:pPr>
      <w:r>
        <w:br w:type="column"/>
      </w:r>
      <w:r>
        <w:rPr>
          <w:shadow/>
          <w:color w:val="FF0000"/>
          <w:sz w:val="120"/>
        </w:rPr>
        <w:t>Letters</w:t>
      </w:r>
      <w:r>
        <w:rPr>
          <w:color w:val="FF0000"/>
          <w:spacing w:val="-2"/>
          <w:sz w:val="120"/>
        </w:rPr>
        <w:t xml:space="preserve"> </w:t>
      </w:r>
      <w:r>
        <w:rPr>
          <w:shadow/>
          <w:color w:val="FF0000"/>
          <w:sz w:val="90"/>
        </w:rPr>
        <w:t>133</w:t>
      </w:r>
    </w:p>
    <w:p w14:paraId="07B4AB52" w14:textId="77777777" w:rsidR="00CC5879" w:rsidRDefault="00CC5879">
      <w:pPr>
        <w:rPr>
          <w:sz w:val="90"/>
        </w:rPr>
        <w:sectPr w:rsidR="00CC5879">
          <w:type w:val="continuous"/>
          <w:pgSz w:w="12240" w:h="15840"/>
          <w:pgMar w:top="0" w:right="1020" w:bottom="280" w:left="1020" w:header="720" w:footer="720" w:gutter="0"/>
          <w:cols w:num="2" w:space="720" w:equalWidth="0">
            <w:col w:w="4067" w:space="495"/>
            <w:col w:w="5638"/>
          </w:cols>
        </w:sectPr>
      </w:pPr>
    </w:p>
    <w:p w14:paraId="391D1B37" w14:textId="02144B50" w:rsidR="00CC5879" w:rsidRDefault="00CC5879">
      <w:pPr>
        <w:pStyle w:val="Textoindependiente"/>
        <w:rPr>
          <w:sz w:val="20"/>
        </w:rPr>
      </w:pPr>
    </w:p>
    <w:p w14:paraId="2CA9F030" w14:textId="77777777" w:rsidR="00CC5879" w:rsidRDefault="00CC5879">
      <w:pPr>
        <w:pStyle w:val="Textoindependiente"/>
        <w:rPr>
          <w:sz w:val="20"/>
        </w:rPr>
      </w:pPr>
    </w:p>
    <w:p w14:paraId="0E7027CC" w14:textId="5556D238" w:rsidR="00CC5879" w:rsidRDefault="0013586D">
      <w:pPr>
        <w:pStyle w:val="Textoindependiente"/>
        <w:spacing w:before="232"/>
        <w:ind w:left="113" w:right="105"/>
        <w:jc w:val="both"/>
      </w:pPr>
      <w:r>
        <w:rPr>
          <w:noProof/>
        </w:rPr>
        <w:drawing>
          <wp:anchor distT="0" distB="0" distL="0" distR="0" simplePos="0" relativeHeight="487504384" behindDoc="1" locked="0" layoutInCell="1" allowOverlap="1" wp14:anchorId="54ABEDDA" wp14:editId="62D0974A">
            <wp:simplePos x="0" y="0"/>
            <wp:positionH relativeFrom="page">
              <wp:posOffset>734694</wp:posOffset>
            </wp:positionH>
            <wp:positionV relativeFrom="paragraph">
              <wp:posOffset>-2951821</wp:posOffset>
            </wp:positionV>
            <wp:extent cx="3715385" cy="2785744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5385" cy="2785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 Master and the Disciple. The Father and the Son. The Inheritance, the Genes. The Line, the Linea</w:t>
      </w:r>
      <w:r>
        <w:t>ge. The social family and the spiritual family. The voice of the blood. My daddy is the greatest, say the</w:t>
      </w:r>
      <w:r>
        <w:rPr>
          <w:spacing w:val="1"/>
        </w:rPr>
        <w:t xml:space="preserve"> </w:t>
      </w:r>
      <w:r>
        <w:t xml:space="preserve">children: - My daddy can beat your daddy - they </w:t>
      </w:r>
      <w:r>
        <w:t>insist. The ultimate satisfaction of a Father is that his</w:t>
      </w:r>
      <w:r>
        <w:rPr>
          <w:spacing w:val="1"/>
        </w:rPr>
        <w:t xml:space="preserve"> </w:t>
      </w:r>
      <w:r>
        <w:t>Son reaches a higher standard of living in all aspects than he could give him. The satisfaction of a Mas-</w:t>
      </w:r>
      <w:r>
        <w:rPr>
          <w:spacing w:val="-57"/>
        </w:rPr>
        <w:t xml:space="preserve"> </w:t>
      </w:r>
      <w:r>
        <w:t>ter is that his Disciple surpasses the legacy of wisdom that he gave him and transmits it en</w:t>
      </w:r>
      <w:r>
        <w:t>riched to his</w:t>
      </w:r>
      <w:r>
        <w:rPr>
          <w:spacing w:val="1"/>
        </w:rPr>
        <w:t xml:space="preserve"> </w:t>
      </w:r>
      <w:r>
        <w:t>Disciples. The need to be better than one already Is. As above so below. Rabindranat Tagore said (I</w:t>
      </w:r>
      <w:r>
        <w:rPr>
          <w:spacing w:val="1"/>
        </w:rPr>
        <w:t xml:space="preserve"> </w:t>
      </w:r>
      <w:r>
        <w:t>quote from memory) "In the sea of endless beaches / the children are playing / with walls and sand</w:t>
      </w:r>
      <w:r>
        <w:rPr>
          <w:spacing w:val="1"/>
        </w:rPr>
        <w:t xml:space="preserve"> </w:t>
      </w:r>
      <w:r>
        <w:t>castles / the waves arrive and erase everyt</w:t>
      </w:r>
      <w:r>
        <w:t>hing / the Father picks up the children and takes them ho-</w:t>
      </w:r>
      <w:r>
        <w:rPr>
          <w:spacing w:val="1"/>
        </w:rPr>
        <w:t xml:space="preserve"> </w:t>
      </w:r>
      <w:r>
        <w:t>me...".</w:t>
      </w:r>
      <w:r>
        <w:rPr>
          <w:spacing w:val="2"/>
        </w:rPr>
        <w:t xml:space="preserve"> </w:t>
      </w:r>
      <w:r>
        <w:t>There remains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experience,</w:t>
      </w:r>
      <w:r>
        <w:rPr>
          <w:spacing w:val="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add.</w:t>
      </w:r>
      <w:r>
        <w:rPr>
          <w:spacing w:val="-2"/>
        </w:rPr>
        <w:t xml:space="preserve"> </w:t>
      </w:r>
      <w:r>
        <w:t>Tomorrow</w:t>
      </w:r>
      <w:r>
        <w:rPr>
          <w:spacing w:val="-9"/>
        </w:rPr>
        <w:t xml:space="preserve"> </w:t>
      </w:r>
      <w:r>
        <w:t>there 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opportunity.</w:t>
      </w:r>
    </w:p>
    <w:p w14:paraId="7FB38616" w14:textId="77777777" w:rsidR="00CC5879" w:rsidRDefault="00CC5879">
      <w:pPr>
        <w:pStyle w:val="Textoindependiente"/>
        <w:spacing w:before="1"/>
      </w:pPr>
    </w:p>
    <w:p w14:paraId="252BF70D" w14:textId="5E192D59" w:rsidR="00CC5879" w:rsidRDefault="0013586D">
      <w:pPr>
        <w:pStyle w:val="Textoindependiente"/>
        <w:ind w:left="113" w:right="111"/>
        <w:jc w:val="both"/>
      </w:pPr>
      <w:r>
        <w:t>The relationship of the Master and the Disciple is the same as that of a Father and a Son, in a Higher</w:t>
      </w:r>
      <w:r>
        <w:rPr>
          <w:spacing w:val="1"/>
        </w:rPr>
        <w:t xml:space="preserve"> </w:t>
      </w:r>
      <w:r>
        <w:t>Octa</w:t>
      </w:r>
      <w:r>
        <w:t>ve of Life. The Father teaches his son to walk and there comes a time when he stops holding his</w:t>
      </w:r>
      <w:r>
        <w:rPr>
          <w:spacing w:val="1"/>
        </w:rPr>
        <w:t xml:space="preserve"> </w:t>
      </w:r>
      <w:r>
        <w:t>son's hand and encourages him to walk unaided to attend to his own needs. Thus, the Master encoura</w:t>
      </w:r>
      <w:r>
        <w:t xml:space="preserve">ges his Disciple to renounce </w:t>
      </w:r>
      <w:r>
        <w:rPr>
          <w:b/>
        </w:rPr>
        <w:t xml:space="preserve">all that he has </w:t>
      </w:r>
      <w:r>
        <w:t xml:space="preserve">and go through </w:t>
      </w:r>
      <w:r>
        <w:t>the world dressed in talar clothes, wherever</w:t>
      </w:r>
      <w:r>
        <w:rPr>
          <w:spacing w:val="-57"/>
        </w:rPr>
        <w:t xml:space="preserve"> </w:t>
      </w:r>
      <w:r>
        <w:t>life calls him to serve, without asking for anything in return, without carrying money with him and</w:t>
      </w:r>
      <w:r>
        <w:rPr>
          <w:spacing w:val="1"/>
        </w:rPr>
        <w:t xml:space="preserve"> </w:t>
      </w:r>
      <w:r>
        <w:t>without even touching it with his hands; without accompaniment, without cutting his hair or beard;</w:t>
      </w:r>
      <w:r>
        <w:rPr>
          <w:spacing w:val="1"/>
        </w:rPr>
        <w:t xml:space="preserve"> </w:t>
      </w:r>
      <w:r>
        <w:t>without havi</w:t>
      </w:r>
      <w:r>
        <w:t>ng sexual relations; without participating in funeral affairs, even in the case of his own</w:t>
      </w:r>
      <w:r>
        <w:rPr>
          <w:spacing w:val="1"/>
        </w:rPr>
        <w:t xml:space="preserve"> </w:t>
      </w:r>
      <w:r>
        <w:t>family, for an indefinite period of time, which may last a minimum of thirteen months or the rest of his</w:t>
      </w:r>
      <w:r>
        <w:rPr>
          <w:spacing w:val="1"/>
        </w:rPr>
        <w:t xml:space="preserve"> </w:t>
      </w:r>
      <w:r>
        <w:t>life,</w:t>
      </w:r>
      <w:r>
        <w:rPr>
          <w:spacing w:val="2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 the judgment of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Master</w:t>
      </w:r>
      <w:r>
        <w:rPr>
          <w:spacing w:val="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one who</w:t>
      </w:r>
      <w:r>
        <w:rPr>
          <w:spacing w:val="12"/>
        </w:rPr>
        <w:t xml:space="preserve"> </w:t>
      </w:r>
      <w:r>
        <w:t>succeeds</w:t>
      </w:r>
      <w:r>
        <w:rPr>
          <w:spacing w:val="4"/>
        </w:rPr>
        <w:t xml:space="preserve"> </w:t>
      </w:r>
      <w:r>
        <w:t>him</w:t>
      </w:r>
      <w:r>
        <w:rPr>
          <w:spacing w:val="-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Lineage.</w:t>
      </w:r>
    </w:p>
    <w:p w14:paraId="22B16758" w14:textId="77777777" w:rsidR="00CC5879" w:rsidRDefault="00CC5879">
      <w:pPr>
        <w:pStyle w:val="Textoindependiente"/>
        <w:spacing w:before="1"/>
      </w:pPr>
    </w:p>
    <w:p w14:paraId="0AD66899" w14:textId="5E6D6B8F" w:rsidR="00CC5879" w:rsidRDefault="0013586D">
      <w:pPr>
        <w:pStyle w:val="Textoindependiente"/>
        <w:ind w:left="113" w:right="108"/>
        <w:jc w:val="both"/>
      </w:pPr>
      <w:r>
        <w:t>These conditions are the minimum to be recognized as an Instructor, or Guru in the Eastern and Wes-</w:t>
      </w:r>
      <w:r>
        <w:rPr>
          <w:spacing w:val="1"/>
        </w:rPr>
        <w:t xml:space="preserve"> </w:t>
      </w:r>
      <w:r>
        <w:t>tern sense. To renounce what one does not have is easy, but it does not exalt. Abandoning social obli</w:t>
      </w:r>
      <w:r>
        <w:t>gations</w:t>
      </w:r>
      <w:r>
        <w:rPr>
          <w:spacing w:val="-1"/>
        </w:rPr>
        <w:t xml:space="preserve"> </w:t>
      </w:r>
      <w:r>
        <w:t>degrade</w:t>
      </w:r>
      <w:r>
        <w:t>s.</w:t>
      </w:r>
    </w:p>
    <w:p w14:paraId="5E776FF3" w14:textId="77777777" w:rsidR="00CC5879" w:rsidRDefault="00CC5879">
      <w:pPr>
        <w:pStyle w:val="Textoindependiente"/>
      </w:pPr>
    </w:p>
    <w:p w14:paraId="270EAA3A" w14:textId="5221763D" w:rsidR="00CC5879" w:rsidRDefault="0013586D">
      <w:pPr>
        <w:pStyle w:val="Textoindependiente"/>
        <w:ind w:left="113" w:right="108"/>
        <w:jc w:val="both"/>
      </w:pPr>
      <w:r>
        <w:t>It is not a monk's vow inspired by a Ray of Devotion to the Divine, but much more. Even the legitimate</w:t>
      </w:r>
      <w:r>
        <w:rPr>
          <w:spacing w:val="-57"/>
        </w:rPr>
        <w:t xml:space="preserve"> </w:t>
      </w:r>
      <w:r>
        <w:t>aspiration to priesthood or Theurgy is a minor achievement. Simple masochism? Magic? Power? Libe</w:t>
      </w:r>
      <w:r>
        <w:t>ration?</w:t>
      </w:r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what?</w:t>
      </w:r>
    </w:p>
    <w:p w14:paraId="78A52A97" w14:textId="77777777" w:rsidR="00CC5879" w:rsidRDefault="00CC5879">
      <w:pPr>
        <w:pStyle w:val="Textoindependiente"/>
        <w:rPr>
          <w:sz w:val="20"/>
        </w:rPr>
      </w:pPr>
    </w:p>
    <w:p w14:paraId="735FD38B" w14:textId="77777777" w:rsidR="00CC5879" w:rsidRDefault="00CC5879">
      <w:pPr>
        <w:pStyle w:val="Textoindependiente"/>
        <w:rPr>
          <w:sz w:val="20"/>
        </w:rPr>
      </w:pPr>
    </w:p>
    <w:p w14:paraId="3E4382E4" w14:textId="77777777" w:rsidR="00CC5879" w:rsidRDefault="00CC5879">
      <w:pPr>
        <w:pStyle w:val="Textoindependiente"/>
        <w:rPr>
          <w:sz w:val="20"/>
        </w:rPr>
      </w:pPr>
    </w:p>
    <w:p w14:paraId="2F1B68CB" w14:textId="70B736F2" w:rsidR="00CC5879" w:rsidRDefault="00CC5879" w:rsidP="0013586D">
      <w:pPr>
        <w:pStyle w:val="Textoindependiente"/>
        <w:spacing w:before="206"/>
        <w:ind w:left="9"/>
        <w:jc w:val="center"/>
        <w:sectPr w:rsidR="00CC5879">
          <w:type w:val="continuous"/>
          <w:pgSz w:w="12240" w:h="15840"/>
          <w:pgMar w:top="0" w:right="1020" w:bottom="280" w:left="1020" w:header="720" w:footer="720" w:gutter="0"/>
          <w:cols w:space="720"/>
        </w:sectPr>
      </w:pPr>
    </w:p>
    <w:p w14:paraId="498FFB74" w14:textId="77777777" w:rsidR="00CC5879" w:rsidRDefault="0013586D">
      <w:pPr>
        <w:pStyle w:val="Textoindependiente"/>
        <w:spacing w:before="65"/>
        <w:ind w:left="113" w:right="108"/>
        <w:jc w:val="both"/>
      </w:pPr>
      <w:r>
        <w:lastRenderedPageBreak/>
        <w:t>T</w:t>
      </w:r>
      <w:r>
        <w:t>here are many questions, but the simple Reality is the need to Be conscious of Being, of Being what?</w:t>
      </w:r>
      <w:r>
        <w:rPr>
          <w:spacing w:val="1"/>
        </w:rPr>
        <w:t xml:space="preserve"> </w:t>
      </w:r>
      <w:r>
        <w:t>What is, without fantasies, hypocrisies, personal conveniences or desires to flee from reality. It is about</w:t>
      </w:r>
      <w:r>
        <w:rPr>
          <w:spacing w:val="-57"/>
        </w:rPr>
        <w:t xml:space="preserve"> </w:t>
      </w:r>
      <w:r>
        <w:t xml:space="preserve">creating a "Bridge" of Consciousness between </w:t>
      </w:r>
      <w:r>
        <w:rPr>
          <w:b/>
        </w:rPr>
        <w:t>B</w:t>
      </w:r>
      <w:r>
        <w:rPr>
          <w:b/>
        </w:rPr>
        <w:t xml:space="preserve">eing </w:t>
      </w:r>
      <w:r>
        <w:t xml:space="preserve">and </w:t>
      </w:r>
      <w:r>
        <w:rPr>
          <w:b/>
        </w:rPr>
        <w:t xml:space="preserve">Having. </w:t>
      </w:r>
      <w:r>
        <w:t>Between the Pure Potential, without</w:t>
      </w:r>
      <w:r>
        <w:rPr>
          <w:spacing w:val="1"/>
        </w:rPr>
        <w:t xml:space="preserve"> </w:t>
      </w:r>
      <w:r>
        <w:t>beginning and without end of Being and the changing and mortal human person that reflects it in its</w:t>
      </w:r>
      <w:r>
        <w:rPr>
          <w:spacing w:val="1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spatial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temporal</w:t>
      </w:r>
      <w:r>
        <w:rPr>
          <w:spacing w:val="-7"/>
        </w:rPr>
        <w:t xml:space="preserve"> </w:t>
      </w:r>
      <w:r>
        <w:t>existence,</w:t>
      </w:r>
      <w:r>
        <w:rPr>
          <w:spacing w:val="3"/>
        </w:rPr>
        <w:t xml:space="preserve"> </w:t>
      </w:r>
      <w:r>
        <w:t>apparently</w:t>
      </w:r>
      <w:r>
        <w:rPr>
          <w:spacing w:val="-8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being.</w:t>
      </w:r>
    </w:p>
    <w:p w14:paraId="33AE6476" w14:textId="77777777" w:rsidR="00CC5879" w:rsidRDefault="00CC5879">
      <w:pPr>
        <w:pStyle w:val="Textoindependiente"/>
      </w:pPr>
    </w:p>
    <w:p w14:paraId="4450DC1B" w14:textId="6170A207" w:rsidR="00CC5879" w:rsidRDefault="0013586D">
      <w:pPr>
        <w:pStyle w:val="Textoindependiente"/>
        <w:spacing w:before="1"/>
        <w:ind w:left="113" w:right="107"/>
        <w:jc w:val="both"/>
      </w:pPr>
      <w:r>
        <w:t>Within the pragmatics of Power, in the Western sense, it is an absurdity, as absurd as having</w:t>
      </w:r>
      <w:r>
        <w:rPr>
          <w:spacing w:val="60"/>
        </w:rPr>
        <w:t xml:space="preserve"> </w:t>
      </w:r>
      <w:r>
        <w:t>as much</w:t>
      </w:r>
      <w:r>
        <w:rPr>
          <w:spacing w:val="1"/>
        </w:rPr>
        <w:t xml:space="preserve"> </w:t>
      </w:r>
      <w:r>
        <w:t>as possible and defending it insistently to lose it at death, whatever the cultural, social or economic</w:t>
      </w:r>
      <w:r>
        <w:rPr>
          <w:spacing w:val="1"/>
        </w:rPr>
        <w:t xml:space="preserve"> </w:t>
      </w:r>
      <w:r>
        <w:t>condition of the person, according to Eastern myst</w:t>
      </w:r>
      <w:r>
        <w:t>icism. Of course! Everything is fixed after death, as</w:t>
      </w:r>
      <w:r>
        <w:rPr>
          <w:spacing w:val="1"/>
        </w:rPr>
        <w:t xml:space="preserve"> </w:t>
      </w:r>
      <w:r>
        <w:t>some religions promise, but the royal tombs of the Pharaohs full of treasures and the sepulchers of so</w:t>
      </w:r>
      <w:r>
        <w:t>me Mesoamerican Kings say the opposite. "Without opening his window a wise man contemplates the</w:t>
      </w:r>
      <w:r>
        <w:rPr>
          <w:spacing w:val="1"/>
        </w:rPr>
        <w:t xml:space="preserve"> </w:t>
      </w:r>
      <w:r>
        <w:t>Un</w:t>
      </w:r>
      <w:r>
        <w:t>iverse, and without doing anything everything is fulfilled," say the Taoists. Or as the Mexican cha-</w:t>
      </w:r>
      <w:r>
        <w:rPr>
          <w:spacing w:val="1"/>
        </w:rPr>
        <w:t xml:space="preserve"> </w:t>
      </w:r>
      <w:r>
        <w:t>rros</w:t>
      </w:r>
      <w:r>
        <w:rPr>
          <w:spacing w:val="9"/>
        </w:rPr>
        <w:t xml:space="preserve"> </w:t>
      </w:r>
      <w:r>
        <w:t>say</w:t>
      </w:r>
      <w:r>
        <w:rPr>
          <w:spacing w:val="3"/>
        </w:rPr>
        <w:t xml:space="preserve"> </w:t>
      </w:r>
      <w:r>
        <w:t>"</w:t>
      </w:r>
      <w:r>
        <w:rPr>
          <w:b/>
        </w:rPr>
        <w:t>Pa'qué</w:t>
      </w:r>
      <w:r>
        <w:rPr>
          <w:b/>
          <w:spacing w:val="7"/>
        </w:rPr>
        <w:t xml:space="preserve"> </w:t>
      </w:r>
      <w:r>
        <w:t>tanto</w:t>
      </w:r>
      <w:r>
        <w:rPr>
          <w:spacing w:val="13"/>
        </w:rPr>
        <w:t xml:space="preserve"> </w:t>
      </w:r>
      <w:r>
        <w:t>brinco</w:t>
      </w:r>
      <w:r>
        <w:rPr>
          <w:spacing w:val="16"/>
        </w:rPr>
        <w:t xml:space="preserve"> </w:t>
      </w:r>
      <w:r>
        <w:t>estando</w:t>
      </w:r>
      <w:r>
        <w:rPr>
          <w:spacing w:val="1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suelo</w:t>
      </w:r>
      <w:r>
        <w:rPr>
          <w:spacing w:val="16"/>
        </w:rPr>
        <w:t xml:space="preserve"> </w:t>
      </w:r>
      <w:r>
        <w:t>tan</w:t>
      </w:r>
      <w:r>
        <w:rPr>
          <w:spacing w:val="7"/>
        </w:rPr>
        <w:t xml:space="preserve"> </w:t>
      </w:r>
      <w:r>
        <w:t>parejo"</w:t>
      </w:r>
      <w:r>
        <w:rPr>
          <w:spacing w:val="10"/>
        </w:rPr>
        <w:t xml:space="preserve"> </w:t>
      </w:r>
      <w:r>
        <w:t>(Why</w:t>
      </w:r>
      <w:r>
        <w:rPr>
          <w:spacing w:val="7"/>
        </w:rPr>
        <w:t xml:space="preserve"> </w:t>
      </w:r>
      <w:r>
        <w:t>so</w:t>
      </w:r>
      <w:r>
        <w:rPr>
          <w:spacing w:val="17"/>
        </w:rPr>
        <w:t xml:space="preserve"> </w:t>
      </w:r>
      <w:r>
        <w:t>much</w:t>
      </w:r>
      <w:r>
        <w:rPr>
          <w:spacing w:val="12"/>
        </w:rPr>
        <w:t xml:space="preserve"> </w:t>
      </w:r>
      <w:r>
        <w:t>jumping</w:t>
      </w:r>
      <w:r>
        <w:rPr>
          <w:spacing w:val="12"/>
        </w:rPr>
        <w:t xml:space="preserve"> </w:t>
      </w:r>
      <w:r>
        <w:t>when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ground</w:t>
      </w:r>
      <w:r>
        <w:rPr>
          <w:spacing w:val="12"/>
        </w:rPr>
        <w:t xml:space="preserve"> </w:t>
      </w:r>
      <w:r>
        <w:t>is</w:t>
      </w:r>
      <w:r>
        <w:rPr>
          <w:spacing w:val="-58"/>
        </w:rPr>
        <w:t xml:space="preserve"> </w:t>
      </w:r>
      <w:r>
        <w:t>so</w:t>
      </w:r>
      <w:r>
        <w:rPr>
          <w:spacing w:val="5"/>
        </w:rPr>
        <w:t xml:space="preserve"> </w:t>
      </w:r>
      <w:r>
        <w:t>even).</w:t>
      </w:r>
    </w:p>
    <w:p w14:paraId="6D18DE75" w14:textId="77777777" w:rsidR="00CC5879" w:rsidRDefault="00CC5879">
      <w:pPr>
        <w:pStyle w:val="Textoindependiente"/>
        <w:spacing w:before="2"/>
      </w:pPr>
    </w:p>
    <w:p w14:paraId="6E1B28DC" w14:textId="4252A2E2" w:rsidR="00CC5879" w:rsidRDefault="0013586D">
      <w:pPr>
        <w:pStyle w:val="Textoindependiente"/>
        <w:spacing w:before="1"/>
        <w:ind w:left="113" w:right="106"/>
        <w:jc w:val="both"/>
      </w:pPr>
      <w:r>
        <w:t>The fact is that the aspiration to be an Inst</w:t>
      </w:r>
      <w:r>
        <w:t>ructor or Guru, within the Tradition of the Initiates in the</w:t>
      </w:r>
      <w:r>
        <w:rPr>
          <w:spacing w:val="1"/>
        </w:rPr>
        <w:t xml:space="preserve"> </w:t>
      </w:r>
      <w:r>
        <w:t>Sacred and in the Real, is not gratuitous, fortuitous, or capricious. It is tremendously selective, deman</w:t>
      </w:r>
      <w:r>
        <w:t>ding and excluding, in the sense that it does not admit compromises, alliances, cronyism</w:t>
      </w:r>
      <w:r>
        <w:t xml:space="preserve"> or nepotism.</w:t>
      </w:r>
      <w:r>
        <w:rPr>
          <w:spacing w:val="1"/>
        </w:rPr>
        <w:t xml:space="preserve"> </w:t>
      </w:r>
      <w:r>
        <w:rPr>
          <w:b/>
        </w:rPr>
        <w:t xml:space="preserve">One is or is not conscious of Being. </w:t>
      </w:r>
      <w:r>
        <w:t>If one achieves Being, one has everything. Being is the Source of</w:t>
      </w:r>
      <w:r>
        <w:rPr>
          <w:spacing w:val="1"/>
        </w:rPr>
        <w:t xml:space="preserve"> </w:t>
      </w:r>
      <w:r>
        <w:t>Everything. If one does not succeed in being conscious of Being, one lacks everything, including the</w:t>
      </w:r>
      <w:r>
        <w:rPr>
          <w:spacing w:val="1"/>
        </w:rPr>
        <w:t xml:space="preserve"> </w:t>
      </w:r>
      <w:r>
        <w:t>dignity of Being, in spite of continui</w:t>
      </w:r>
      <w:r>
        <w:t>ng to be an eternal Being, of Noble Origin and of miserable pre-</w:t>
      </w:r>
      <w:r>
        <w:rPr>
          <w:spacing w:val="1"/>
        </w:rPr>
        <w:t xml:space="preserve"> </w:t>
      </w:r>
      <w:r>
        <w:t>sence, no matter how many justifications are adduced. Examples? It is not fair to cite them, but to</w:t>
      </w:r>
      <w:r>
        <w:rPr>
          <w:spacing w:val="1"/>
        </w:rPr>
        <w:t xml:space="preserve"> </w:t>
      </w:r>
      <w:r>
        <w:t>amend them, because they are our own failures. In spite of everything, there is unity in di</w:t>
      </w:r>
      <w:r>
        <w:t>versity. Why</w:t>
      </w:r>
      <w:r>
        <w:rPr>
          <w:spacing w:val="1"/>
        </w:rPr>
        <w:t xml:space="preserve"> </w:t>
      </w:r>
      <w:r>
        <w:t>do the Great Masters come to try to help us? Do they not know that we are going to harass them and try</w:t>
      </w:r>
      <w:r>
        <w:rPr>
          <w:spacing w:val="-57"/>
        </w:rPr>
        <w:t xml:space="preserve"> </w:t>
      </w:r>
      <w:r>
        <w:t xml:space="preserve">to ridicule them so as not to make efforts to Be better than we are in Reality, as they ask of us? </w:t>
      </w:r>
      <w:r>
        <w:rPr>
          <w:b/>
        </w:rPr>
        <w:t>"Forgi</w:t>
      </w:r>
      <w:r>
        <w:rPr>
          <w:b/>
        </w:rPr>
        <w:t>ve them, Lord,</w:t>
      </w:r>
      <w:r>
        <w:rPr>
          <w:b/>
          <w:spacing w:val="1"/>
        </w:rPr>
        <w:t xml:space="preserve"> </w:t>
      </w:r>
      <w:r>
        <w:rPr>
          <w:b/>
        </w:rPr>
        <w:t xml:space="preserve">they do not know what they are doing," they </w:t>
      </w:r>
      <w:r>
        <w:t>try to</w:t>
      </w:r>
      <w:r>
        <w:rPr>
          <w:spacing w:val="1"/>
        </w:rPr>
        <w:t xml:space="preserve"> </w:t>
      </w:r>
      <w:r>
        <w:t>excuse us.</w:t>
      </w:r>
      <w:r>
        <w:rPr>
          <w:spacing w:val="60"/>
        </w:rPr>
        <w:t xml:space="preserve"> </w:t>
      </w:r>
      <w:r>
        <w:rPr>
          <w:b/>
        </w:rPr>
        <w:t>"I feel responsible</w:t>
      </w:r>
      <w:r>
        <w:rPr>
          <w:b/>
          <w:spacing w:val="1"/>
        </w:rPr>
        <w:t xml:space="preserve"> </w:t>
      </w:r>
      <w:r>
        <w:rPr>
          <w:b/>
        </w:rPr>
        <w:t xml:space="preserve">for Men's lack of understanding," </w:t>
      </w:r>
      <w:r>
        <w:t>they say. Why? Because they need us, perhaps a little less than we</w:t>
      </w:r>
      <w:r>
        <w:rPr>
          <w:spacing w:val="1"/>
        </w:rPr>
        <w:t xml:space="preserve"> </w:t>
      </w:r>
      <w:r>
        <w:t>need them, but, anyway, on both sides we are in the Universe and no one i</w:t>
      </w:r>
      <w:r>
        <w:t>s perfect if something is mis-</w:t>
      </w:r>
      <w:r>
        <w:rPr>
          <w:spacing w:val="-57"/>
        </w:rPr>
        <w:t xml:space="preserve"> </w:t>
      </w:r>
      <w:r>
        <w:t>sing</w:t>
      </w:r>
      <w:r>
        <w:rPr>
          <w:spacing w:val="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dimension of</w:t>
      </w:r>
      <w:r>
        <w:rPr>
          <w:spacing w:val="-6"/>
        </w:rPr>
        <w:t xml:space="preserve"> </w:t>
      </w:r>
      <w:r>
        <w:t>the Universe,</w:t>
      </w:r>
      <w:r>
        <w:rPr>
          <w:spacing w:val="4"/>
        </w:rPr>
        <w:t xml:space="preserve"> </w:t>
      </w:r>
      <w:r>
        <w:t>before</w:t>
      </w:r>
      <w:r>
        <w:rPr>
          <w:spacing w:val="5"/>
        </w:rPr>
        <w:t xml:space="preserve"> </w:t>
      </w:r>
      <w:r>
        <w:t>moving</w:t>
      </w:r>
      <w:r>
        <w:rPr>
          <w:spacing w:val="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next.</w:t>
      </w:r>
    </w:p>
    <w:p w14:paraId="22FB7197" w14:textId="77777777" w:rsidR="00CC5879" w:rsidRDefault="00CC5879">
      <w:pPr>
        <w:pStyle w:val="Textoindependiente"/>
        <w:spacing w:before="10"/>
        <w:rPr>
          <w:sz w:val="23"/>
        </w:rPr>
      </w:pPr>
    </w:p>
    <w:p w14:paraId="23417677" w14:textId="77777777" w:rsidR="00CC5879" w:rsidRDefault="0013586D">
      <w:pPr>
        <w:pStyle w:val="Textoindependiente"/>
        <w:ind w:left="113" w:right="111"/>
        <w:jc w:val="both"/>
      </w:pPr>
      <w:r>
        <w:t>The MSMA, he went through that ordeal. His wife sued him legally and later wrote a book to get it off</w:t>
      </w:r>
      <w:r>
        <w:rPr>
          <w:spacing w:val="1"/>
        </w:rPr>
        <w:t xml:space="preserve"> </w:t>
      </w:r>
      <w:r>
        <w:t>her chest, but</w:t>
      </w:r>
      <w:r>
        <w:rPr>
          <w:spacing w:val="1"/>
        </w:rPr>
        <w:t xml:space="preserve"> </w:t>
      </w:r>
      <w:r>
        <w:t>it only reaffirmed</w:t>
      </w:r>
      <w:r>
        <w:rPr>
          <w:spacing w:val="60"/>
        </w:rPr>
        <w:t xml:space="preserve"> </w:t>
      </w:r>
      <w:r>
        <w:t>his greatness. The</w:t>
      </w:r>
      <w:r>
        <w:t xml:space="preserve"> MVHM went through that test. Efforts to deny it</w:t>
      </w:r>
      <w:r>
        <w:rPr>
          <w:spacing w:val="1"/>
        </w:rPr>
        <w:t xml:space="preserve"> </w:t>
      </w:r>
      <w:r>
        <w:t>still echo in the souls of some Beings. Some of the Disciples of the MVHM have also gone through it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comments</w:t>
      </w:r>
      <w:r>
        <w:rPr>
          <w:spacing w:val="4"/>
        </w:rPr>
        <w:t xml:space="preserve"> </w:t>
      </w:r>
      <w:r>
        <w:t>follow.</w:t>
      </w:r>
    </w:p>
    <w:p w14:paraId="216A6715" w14:textId="77777777" w:rsidR="00CC5879" w:rsidRDefault="00CC5879">
      <w:pPr>
        <w:pStyle w:val="Textoindependiente"/>
        <w:spacing w:before="3"/>
      </w:pPr>
    </w:p>
    <w:p w14:paraId="0A015EC8" w14:textId="05A9CACA" w:rsidR="00CC5879" w:rsidRDefault="0013586D">
      <w:pPr>
        <w:pStyle w:val="Textoindependiente"/>
        <w:spacing w:before="1"/>
        <w:ind w:left="113" w:right="113"/>
        <w:jc w:val="both"/>
      </w:pPr>
      <w:r>
        <w:t xml:space="preserve">It is necessary to observe Reality with simplicity and wisdom, with Zen. What is </w:t>
      </w:r>
      <w:r>
        <w:t>Zen? - asks the Mas-</w:t>
      </w:r>
      <w:r>
        <w:rPr>
          <w:spacing w:val="1"/>
        </w:rPr>
        <w:t xml:space="preserve"> </w:t>
      </w:r>
      <w:r>
        <w:t>ter. The disciple reflects for a long time and finally answers: it is Zen. - You are a talker - the Master</w:t>
      </w:r>
      <w:r>
        <w:rPr>
          <w:spacing w:val="1"/>
        </w:rPr>
        <w:t xml:space="preserve"> </w:t>
      </w:r>
      <w:r>
        <w:t xml:space="preserve">rebukes him. What follows is </w:t>
      </w:r>
      <w:r>
        <w:rPr>
          <w:b/>
        </w:rPr>
        <w:t>Silence</w:t>
      </w:r>
      <w:r>
        <w:t>, the word inscribed on the doors of the Chambers of High Initia</w:t>
      </w:r>
      <w:r>
        <w:t>tion.</w:t>
      </w:r>
    </w:p>
    <w:p w14:paraId="719DE370" w14:textId="77777777" w:rsidR="00CC5879" w:rsidRDefault="00CC5879">
      <w:pPr>
        <w:pStyle w:val="Textoindependiente"/>
        <w:spacing w:before="9"/>
        <w:rPr>
          <w:sz w:val="23"/>
        </w:rPr>
      </w:pPr>
    </w:p>
    <w:p w14:paraId="512B3626" w14:textId="24F91DB7" w:rsidR="00CC5879" w:rsidRDefault="0013586D">
      <w:pPr>
        <w:pStyle w:val="Textoindependiente"/>
        <w:ind w:left="113" w:right="112"/>
        <w:jc w:val="both"/>
      </w:pPr>
      <w:r>
        <w:t>This week will be r</w:t>
      </w:r>
      <w:r>
        <w:t>ecognized with the right to attempt the Test of Instructor, or Guru, the M.R. Gelong</w:t>
      </w:r>
      <w:r>
        <w:rPr>
          <w:spacing w:val="1"/>
        </w:rPr>
        <w:t xml:space="preserve"> </w:t>
      </w:r>
      <w:r>
        <w:t>Don Javier Eugenio Ferrara with all the protocols imposed by the Sacred R</w:t>
      </w:r>
      <w:r w:rsidR="0098356D">
        <w:t>eal</w:t>
      </w:r>
      <w:r>
        <w:t xml:space="preserve"> Initiatic Tradition and</w:t>
      </w:r>
      <w:r>
        <w:rPr>
          <w:spacing w:val="1"/>
        </w:rPr>
        <w:t xml:space="preserve"> </w:t>
      </w:r>
      <w:r>
        <w:t>the Honorable Guru Don Gustavo Toro will be confirmed as Sat Chellah.</w:t>
      </w:r>
      <w:r>
        <w:t xml:space="preserve"> Both recognized by the</w:t>
      </w:r>
      <w:r>
        <w:rPr>
          <w:spacing w:val="1"/>
        </w:rPr>
        <w:t xml:space="preserve"> </w:t>
      </w:r>
      <w:r>
        <w:t>MHCC and with the permission of the Superior of the Order. Observe them,</w:t>
      </w:r>
      <w:r>
        <w:rPr>
          <w:spacing w:val="60"/>
        </w:rPr>
        <w:t xml:space="preserve"> </w:t>
      </w:r>
      <w:r>
        <w:t>invite them to give</w:t>
      </w:r>
      <w:r>
        <w:rPr>
          <w:spacing w:val="1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questions.</w:t>
      </w:r>
      <w:r>
        <w:rPr>
          <w:spacing w:val="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need them...without</w:t>
      </w:r>
      <w:r>
        <w:rPr>
          <w:spacing w:val="11"/>
        </w:rPr>
        <w:t xml:space="preserve"> </w:t>
      </w:r>
      <w:r>
        <w:t>wasting their</w:t>
      </w:r>
      <w:r>
        <w:rPr>
          <w:spacing w:val="1"/>
        </w:rPr>
        <w:t xml:space="preserve"> </w:t>
      </w:r>
      <w:r>
        <w:t>time.</w:t>
      </w:r>
    </w:p>
    <w:p w14:paraId="1E5224FA" w14:textId="6040448A" w:rsidR="00CC5879" w:rsidRDefault="00CC5879">
      <w:pPr>
        <w:pStyle w:val="Textoindependiente"/>
        <w:rPr>
          <w:sz w:val="20"/>
        </w:rPr>
      </w:pPr>
    </w:p>
    <w:p w14:paraId="50614A96" w14:textId="1C923F92" w:rsidR="00CC5879" w:rsidRDefault="0013586D">
      <w:pPr>
        <w:pStyle w:val="Textoindependiente"/>
        <w:spacing w:before="10"/>
        <w:rPr>
          <w:sz w:val="16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748DC94" wp14:editId="4432E209">
            <wp:simplePos x="0" y="0"/>
            <wp:positionH relativeFrom="page">
              <wp:posOffset>5534025</wp:posOffset>
            </wp:positionH>
            <wp:positionV relativeFrom="paragraph">
              <wp:posOffset>106045</wp:posOffset>
            </wp:positionV>
            <wp:extent cx="762000" cy="728344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28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773D13" w14:textId="77777777" w:rsidR="00CC5879" w:rsidRDefault="00CC5879">
      <w:pPr>
        <w:rPr>
          <w:sz w:val="16"/>
        </w:rPr>
        <w:sectPr w:rsidR="00CC5879">
          <w:pgSz w:w="12240" w:h="15840"/>
          <w:pgMar w:top="1060" w:right="1020" w:bottom="0" w:left="1020" w:header="720" w:footer="720" w:gutter="0"/>
          <w:cols w:space="720"/>
        </w:sectPr>
      </w:pPr>
    </w:p>
    <w:p w14:paraId="62C2F6CB" w14:textId="77777777" w:rsidR="0013586D" w:rsidRPr="00D84266" w:rsidRDefault="0013586D" w:rsidP="0013586D">
      <w:pPr>
        <w:ind w:right="-80"/>
        <w:jc w:val="center"/>
        <w:rPr>
          <w:b/>
          <w:bCs/>
          <w:sz w:val="36"/>
          <w:szCs w:val="36"/>
        </w:rPr>
      </w:pPr>
      <w:bookmarkStart w:id="0" w:name="_Hlk108138603"/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September 17</w:t>
      </w:r>
      <w:r w:rsidRPr="003A41E3">
        <w:rPr>
          <w:b/>
          <w:bCs/>
          <w:color w:val="C00000"/>
          <w:sz w:val="36"/>
          <w:szCs w:val="36"/>
        </w:rPr>
        <w:t>, 200</w:t>
      </w:r>
      <w:r>
        <w:rPr>
          <w:b/>
          <w:bCs/>
          <w:color w:val="C00000"/>
          <w:sz w:val="36"/>
          <w:szCs w:val="36"/>
        </w:rPr>
        <w:t>7</w:t>
      </w:r>
      <w:r w:rsidRPr="003A41E3">
        <w:rPr>
          <w:b/>
          <w:bCs/>
          <w:color w:val="C00000"/>
          <w:sz w:val="36"/>
          <w:szCs w:val="36"/>
        </w:rPr>
        <w:br/>
      </w:r>
      <w:hyperlink r:id="rId6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  <w:bookmarkEnd w:id="0"/>
    </w:p>
    <w:p w14:paraId="6C82AD66" w14:textId="77777777" w:rsidR="0013586D" w:rsidRDefault="0013586D" w:rsidP="0013586D">
      <w:pPr>
        <w:spacing w:line="956" w:lineRule="exact"/>
        <w:jc w:val="right"/>
        <w:rPr>
          <w:sz w:val="24"/>
        </w:rPr>
      </w:pPr>
    </w:p>
    <w:p w14:paraId="21593347" w14:textId="77777777" w:rsidR="00CC5879" w:rsidRDefault="00CC5879">
      <w:pPr>
        <w:spacing w:line="265" w:lineRule="exact"/>
        <w:sectPr w:rsidR="00CC5879">
          <w:type w:val="continuous"/>
          <w:pgSz w:w="12240" w:h="15840"/>
          <w:pgMar w:top="0" w:right="1020" w:bottom="280" w:left="1020" w:header="720" w:footer="720" w:gutter="0"/>
          <w:cols w:num="2" w:space="720" w:equalWidth="0">
            <w:col w:w="5165" w:space="40"/>
            <w:col w:w="4995"/>
          </w:cols>
        </w:sectPr>
      </w:pPr>
    </w:p>
    <w:p w14:paraId="4FD46F06" w14:textId="77777777" w:rsidR="0013586D" w:rsidRPr="0013586D" w:rsidRDefault="0013586D" w:rsidP="0013586D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23B406CF" w14:textId="77777777" w:rsidR="0013586D" w:rsidRPr="0013586D" w:rsidRDefault="0013586D" w:rsidP="0013586D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4C75ED91" w14:textId="77777777" w:rsidR="0013586D" w:rsidRPr="0013586D" w:rsidRDefault="0013586D" w:rsidP="0013586D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13586D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13586D">
        <w:rPr>
          <w:rFonts w:ascii="Calibri" w:eastAsia="Calibri" w:hAnsi="Calibri"/>
          <w:b/>
          <w:bCs/>
          <w:sz w:val="24"/>
          <w:szCs w:val="24"/>
        </w:rPr>
        <w:br/>
      </w:r>
      <w:hyperlink r:id="rId7" w:history="1">
        <w:r w:rsidRPr="0013586D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www.josemarcellinoli.com/2007/pdf/2007_cartas_133.</w:t>
        </w:r>
        <w:r w:rsidRPr="0013586D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p</w:t>
        </w:r>
        <w:r w:rsidRPr="0013586D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d</w:t>
        </w:r>
        <w:r w:rsidRPr="0013586D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f</w:t>
        </w:r>
      </w:hyperlink>
      <w:r w:rsidRPr="0013586D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13586D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8" w:history="1">
        <w:r w:rsidRPr="0013586D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13586D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13586D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13586D">
        <w:rPr>
          <w:rFonts w:ascii="Calibri" w:eastAsia="Calibri" w:hAnsi="Calibri"/>
          <w:b/>
          <w:bCs/>
          <w:sz w:val="24"/>
          <w:szCs w:val="24"/>
        </w:rPr>
        <w:br/>
        <w:t>Version: 03092022-01</w:t>
      </w:r>
      <w:r w:rsidRPr="0013586D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7610F472" w14:textId="77777777" w:rsidR="00CC5879" w:rsidRDefault="00CC5879">
      <w:pPr>
        <w:pStyle w:val="Textoindependiente"/>
        <w:rPr>
          <w:sz w:val="20"/>
        </w:rPr>
      </w:pPr>
    </w:p>
    <w:p w14:paraId="037EA876" w14:textId="77777777" w:rsidR="00CC5879" w:rsidRDefault="00CC5879">
      <w:pPr>
        <w:pStyle w:val="Textoindependiente"/>
        <w:rPr>
          <w:sz w:val="20"/>
        </w:rPr>
      </w:pPr>
    </w:p>
    <w:p w14:paraId="2D1171D6" w14:textId="77777777" w:rsidR="00CC5879" w:rsidRDefault="00CC5879">
      <w:pPr>
        <w:pStyle w:val="Textoindependiente"/>
        <w:rPr>
          <w:sz w:val="20"/>
        </w:rPr>
      </w:pPr>
    </w:p>
    <w:p w14:paraId="1148F6B6" w14:textId="77777777" w:rsidR="00CC5879" w:rsidRDefault="00CC5879">
      <w:pPr>
        <w:pStyle w:val="Textoindependiente"/>
        <w:rPr>
          <w:sz w:val="20"/>
        </w:rPr>
      </w:pPr>
    </w:p>
    <w:p w14:paraId="372D6109" w14:textId="77777777" w:rsidR="00CC5879" w:rsidRDefault="00CC5879">
      <w:pPr>
        <w:pStyle w:val="Textoindependiente"/>
        <w:rPr>
          <w:sz w:val="20"/>
        </w:rPr>
      </w:pPr>
    </w:p>
    <w:p w14:paraId="62F06398" w14:textId="77777777" w:rsidR="00CC5879" w:rsidRDefault="00CC5879">
      <w:pPr>
        <w:pStyle w:val="Textoindependiente"/>
        <w:rPr>
          <w:sz w:val="20"/>
        </w:rPr>
      </w:pPr>
    </w:p>
    <w:p w14:paraId="3B29A971" w14:textId="77777777" w:rsidR="00CC5879" w:rsidRDefault="00CC5879">
      <w:pPr>
        <w:pStyle w:val="Textoindependiente"/>
        <w:rPr>
          <w:sz w:val="20"/>
        </w:rPr>
      </w:pPr>
    </w:p>
    <w:p w14:paraId="48562B1E" w14:textId="77777777" w:rsidR="00CC5879" w:rsidRDefault="00CC5879">
      <w:pPr>
        <w:pStyle w:val="Textoindependiente"/>
        <w:rPr>
          <w:sz w:val="20"/>
        </w:rPr>
      </w:pPr>
    </w:p>
    <w:p w14:paraId="2CC0FA49" w14:textId="77777777" w:rsidR="00CC5879" w:rsidRDefault="00CC5879">
      <w:pPr>
        <w:pStyle w:val="Textoindependiente"/>
        <w:rPr>
          <w:sz w:val="20"/>
        </w:rPr>
      </w:pPr>
    </w:p>
    <w:p w14:paraId="024E9AF0" w14:textId="77777777" w:rsidR="00CC5879" w:rsidRDefault="00CC5879">
      <w:pPr>
        <w:pStyle w:val="Textoindependiente"/>
        <w:rPr>
          <w:sz w:val="20"/>
        </w:rPr>
      </w:pPr>
    </w:p>
    <w:p w14:paraId="1C9AA98E" w14:textId="77777777" w:rsidR="00CC5879" w:rsidRDefault="00CC5879">
      <w:pPr>
        <w:pStyle w:val="Textoindependiente"/>
        <w:rPr>
          <w:sz w:val="20"/>
        </w:rPr>
      </w:pPr>
    </w:p>
    <w:p w14:paraId="7467612F" w14:textId="77777777" w:rsidR="00CC5879" w:rsidRDefault="00CC5879">
      <w:pPr>
        <w:pStyle w:val="Textoindependiente"/>
        <w:rPr>
          <w:sz w:val="20"/>
        </w:rPr>
      </w:pPr>
    </w:p>
    <w:p w14:paraId="3D084C8C" w14:textId="77777777" w:rsidR="00CC5879" w:rsidRDefault="00CC5879">
      <w:pPr>
        <w:pStyle w:val="Textoindependiente"/>
        <w:rPr>
          <w:sz w:val="20"/>
        </w:rPr>
      </w:pPr>
    </w:p>
    <w:p w14:paraId="026D7619" w14:textId="77777777" w:rsidR="00CC5879" w:rsidRDefault="00CC5879">
      <w:pPr>
        <w:pStyle w:val="Textoindependiente"/>
        <w:rPr>
          <w:sz w:val="20"/>
        </w:rPr>
      </w:pPr>
    </w:p>
    <w:p w14:paraId="3C584B63" w14:textId="77777777" w:rsidR="00CC5879" w:rsidRDefault="00CC5879">
      <w:pPr>
        <w:pStyle w:val="Textoindependiente"/>
        <w:rPr>
          <w:sz w:val="20"/>
        </w:rPr>
      </w:pPr>
    </w:p>
    <w:p w14:paraId="2250F88D" w14:textId="77777777" w:rsidR="00CC5879" w:rsidRDefault="00CC5879">
      <w:pPr>
        <w:pStyle w:val="Textoindependiente"/>
        <w:rPr>
          <w:sz w:val="20"/>
        </w:rPr>
      </w:pPr>
    </w:p>
    <w:p w14:paraId="175BECB4" w14:textId="77777777" w:rsidR="00CC5879" w:rsidRDefault="00CC5879">
      <w:pPr>
        <w:pStyle w:val="Textoindependiente"/>
        <w:rPr>
          <w:sz w:val="20"/>
        </w:rPr>
      </w:pPr>
    </w:p>
    <w:p w14:paraId="3C9460B3" w14:textId="77777777" w:rsidR="00CC5879" w:rsidRDefault="00CC5879">
      <w:pPr>
        <w:pStyle w:val="Textoindependiente"/>
        <w:rPr>
          <w:sz w:val="20"/>
        </w:rPr>
      </w:pPr>
    </w:p>
    <w:p w14:paraId="234E8C6B" w14:textId="77777777" w:rsidR="00CC5879" w:rsidRDefault="00CC5879">
      <w:pPr>
        <w:pStyle w:val="Textoindependiente"/>
        <w:rPr>
          <w:sz w:val="20"/>
        </w:rPr>
      </w:pPr>
    </w:p>
    <w:p w14:paraId="176DB319" w14:textId="77777777" w:rsidR="00CC5879" w:rsidRDefault="00CC5879">
      <w:pPr>
        <w:pStyle w:val="Textoindependiente"/>
        <w:rPr>
          <w:sz w:val="20"/>
        </w:rPr>
      </w:pPr>
    </w:p>
    <w:p w14:paraId="667C91D5" w14:textId="77777777" w:rsidR="00CC5879" w:rsidRDefault="00CC5879">
      <w:pPr>
        <w:pStyle w:val="Textoindependiente"/>
        <w:rPr>
          <w:sz w:val="20"/>
        </w:rPr>
      </w:pPr>
    </w:p>
    <w:p w14:paraId="53F38AB8" w14:textId="77777777" w:rsidR="00CC5879" w:rsidRDefault="00CC5879">
      <w:pPr>
        <w:pStyle w:val="Textoindependiente"/>
        <w:rPr>
          <w:sz w:val="20"/>
        </w:rPr>
      </w:pPr>
    </w:p>
    <w:p w14:paraId="411D95BA" w14:textId="77777777" w:rsidR="00CC5879" w:rsidRDefault="00CC5879">
      <w:pPr>
        <w:pStyle w:val="Textoindependiente"/>
        <w:rPr>
          <w:sz w:val="20"/>
        </w:rPr>
      </w:pPr>
    </w:p>
    <w:p w14:paraId="2705D517" w14:textId="77777777" w:rsidR="00CC5879" w:rsidRDefault="00CC5879">
      <w:pPr>
        <w:pStyle w:val="Textoindependiente"/>
        <w:rPr>
          <w:sz w:val="20"/>
        </w:rPr>
      </w:pPr>
    </w:p>
    <w:p w14:paraId="25CCA900" w14:textId="77777777" w:rsidR="00CC5879" w:rsidRDefault="00CC5879">
      <w:pPr>
        <w:pStyle w:val="Textoindependiente"/>
        <w:rPr>
          <w:sz w:val="20"/>
        </w:rPr>
      </w:pPr>
    </w:p>
    <w:p w14:paraId="377C3014" w14:textId="77777777" w:rsidR="00CC5879" w:rsidRDefault="00CC5879">
      <w:pPr>
        <w:pStyle w:val="Textoindependiente"/>
        <w:rPr>
          <w:sz w:val="20"/>
        </w:rPr>
      </w:pPr>
    </w:p>
    <w:p w14:paraId="324D4941" w14:textId="77777777" w:rsidR="00CC5879" w:rsidRDefault="00CC5879">
      <w:pPr>
        <w:pStyle w:val="Textoindependiente"/>
        <w:rPr>
          <w:sz w:val="20"/>
        </w:rPr>
      </w:pPr>
    </w:p>
    <w:p w14:paraId="5A002238" w14:textId="77777777" w:rsidR="00CC5879" w:rsidRDefault="00CC5879">
      <w:pPr>
        <w:pStyle w:val="Textoindependiente"/>
        <w:rPr>
          <w:sz w:val="20"/>
        </w:rPr>
      </w:pPr>
    </w:p>
    <w:p w14:paraId="522DB5DB" w14:textId="77777777" w:rsidR="00CC5879" w:rsidRDefault="00CC5879">
      <w:pPr>
        <w:pStyle w:val="Textoindependiente"/>
        <w:rPr>
          <w:sz w:val="20"/>
        </w:rPr>
      </w:pPr>
    </w:p>
    <w:p w14:paraId="3EA66189" w14:textId="77777777" w:rsidR="00CC5879" w:rsidRDefault="00CC5879">
      <w:pPr>
        <w:pStyle w:val="Textoindependiente"/>
        <w:rPr>
          <w:sz w:val="20"/>
        </w:rPr>
      </w:pPr>
    </w:p>
    <w:p w14:paraId="0FF8897B" w14:textId="77777777" w:rsidR="00CC5879" w:rsidRDefault="00CC5879">
      <w:pPr>
        <w:pStyle w:val="Textoindependiente"/>
        <w:rPr>
          <w:sz w:val="20"/>
        </w:rPr>
      </w:pPr>
    </w:p>
    <w:p w14:paraId="4CBEFCD0" w14:textId="77777777" w:rsidR="00CC5879" w:rsidRDefault="00CC5879">
      <w:pPr>
        <w:pStyle w:val="Textoindependiente"/>
        <w:rPr>
          <w:sz w:val="20"/>
        </w:rPr>
      </w:pPr>
    </w:p>
    <w:p w14:paraId="55F59C31" w14:textId="77777777" w:rsidR="00CC5879" w:rsidRDefault="00CC5879">
      <w:pPr>
        <w:pStyle w:val="Textoindependiente"/>
        <w:rPr>
          <w:sz w:val="20"/>
        </w:rPr>
      </w:pPr>
    </w:p>
    <w:p w14:paraId="4A75DB77" w14:textId="77777777" w:rsidR="00CC5879" w:rsidRDefault="00CC5879">
      <w:pPr>
        <w:pStyle w:val="Textoindependiente"/>
        <w:rPr>
          <w:sz w:val="20"/>
        </w:rPr>
      </w:pPr>
    </w:p>
    <w:p w14:paraId="26715201" w14:textId="77777777" w:rsidR="00CC5879" w:rsidRDefault="00CC5879">
      <w:pPr>
        <w:pStyle w:val="Textoindependiente"/>
        <w:rPr>
          <w:sz w:val="20"/>
        </w:rPr>
      </w:pPr>
    </w:p>
    <w:p w14:paraId="6463A7CF" w14:textId="77777777" w:rsidR="00CC5879" w:rsidRDefault="00CC5879">
      <w:pPr>
        <w:pStyle w:val="Textoindependiente"/>
        <w:rPr>
          <w:sz w:val="20"/>
        </w:rPr>
      </w:pPr>
    </w:p>
    <w:p w14:paraId="5E2999EC" w14:textId="77777777" w:rsidR="00CC5879" w:rsidRDefault="00CC5879">
      <w:pPr>
        <w:pStyle w:val="Textoindependiente"/>
        <w:rPr>
          <w:sz w:val="20"/>
        </w:rPr>
      </w:pPr>
    </w:p>
    <w:p w14:paraId="7D02D7E2" w14:textId="77777777" w:rsidR="00CC5879" w:rsidRDefault="00CC5879">
      <w:pPr>
        <w:pStyle w:val="Textoindependiente"/>
        <w:rPr>
          <w:sz w:val="20"/>
        </w:rPr>
      </w:pPr>
    </w:p>
    <w:p w14:paraId="7121018B" w14:textId="77777777" w:rsidR="00CC5879" w:rsidRDefault="00CC5879">
      <w:pPr>
        <w:pStyle w:val="Textoindependiente"/>
        <w:rPr>
          <w:sz w:val="20"/>
        </w:rPr>
      </w:pPr>
    </w:p>
    <w:p w14:paraId="1A4528DC" w14:textId="77777777" w:rsidR="00CC5879" w:rsidRDefault="00CC5879">
      <w:pPr>
        <w:pStyle w:val="Textoindependiente"/>
        <w:rPr>
          <w:sz w:val="20"/>
        </w:rPr>
      </w:pPr>
    </w:p>
    <w:p w14:paraId="6A3D4108" w14:textId="77777777" w:rsidR="00CC5879" w:rsidRDefault="00CC5879">
      <w:pPr>
        <w:pStyle w:val="Textoindependiente"/>
        <w:rPr>
          <w:sz w:val="20"/>
        </w:rPr>
      </w:pPr>
    </w:p>
    <w:p w14:paraId="4AF4CA30" w14:textId="77777777" w:rsidR="00CC5879" w:rsidRDefault="00CC5879">
      <w:pPr>
        <w:pStyle w:val="Textoindependiente"/>
        <w:rPr>
          <w:sz w:val="20"/>
        </w:rPr>
      </w:pPr>
    </w:p>
    <w:p w14:paraId="2BFD7E10" w14:textId="77777777" w:rsidR="00CC5879" w:rsidRDefault="00CC5879">
      <w:pPr>
        <w:pStyle w:val="Textoindependiente"/>
        <w:rPr>
          <w:sz w:val="20"/>
        </w:rPr>
      </w:pPr>
    </w:p>
    <w:p w14:paraId="36D9F17F" w14:textId="77777777" w:rsidR="00CC5879" w:rsidRDefault="00CC5879">
      <w:pPr>
        <w:pStyle w:val="Textoindependiente"/>
        <w:rPr>
          <w:sz w:val="20"/>
        </w:rPr>
      </w:pPr>
    </w:p>
    <w:p w14:paraId="62126C20" w14:textId="77777777" w:rsidR="00CC5879" w:rsidRDefault="00CC5879">
      <w:pPr>
        <w:pStyle w:val="Textoindependiente"/>
        <w:rPr>
          <w:sz w:val="20"/>
        </w:rPr>
      </w:pPr>
    </w:p>
    <w:p w14:paraId="77CB0367" w14:textId="77777777" w:rsidR="00CC5879" w:rsidRDefault="00CC5879">
      <w:pPr>
        <w:pStyle w:val="Textoindependiente"/>
        <w:rPr>
          <w:sz w:val="20"/>
        </w:rPr>
      </w:pPr>
    </w:p>
    <w:p w14:paraId="424E8951" w14:textId="77777777" w:rsidR="00CC5879" w:rsidRDefault="00CC5879">
      <w:pPr>
        <w:pStyle w:val="Textoindependiente"/>
        <w:rPr>
          <w:sz w:val="20"/>
        </w:rPr>
      </w:pPr>
    </w:p>
    <w:p w14:paraId="59F6CEDA" w14:textId="77777777" w:rsidR="00CC5879" w:rsidRDefault="00CC5879">
      <w:pPr>
        <w:pStyle w:val="Textoindependiente"/>
        <w:rPr>
          <w:sz w:val="20"/>
        </w:rPr>
      </w:pPr>
    </w:p>
    <w:p w14:paraId="6C6A66A5" w14:textId="77777777" w:rsidR="00CC5879" w:rsidRDefault="00CC5879">
      <w:pPr>
        <w:pStyle w:val="Textoindependiente"/>
        <w:rPr>
          <w:sz w:val="20"/>
        </w:rPr>
      </w:pPr>
    </w:p>
    <w:p w14:paraId="48F0C5E5" w14:textId="77777777" w:rsidR="00CC5879" w:rsidRDefault="00CC5879">
      <w:pPr>
        <w:pStyle w:val="Textoindependiente"/>
        <w:rPr>
          <w:sz w:val="20"/>
        </w:rPr>
      </w:pPr>
    </w:p>
    <w:p w14:paraId="57E4C911" w14:textId="77777777" w:rsidR="00CC5879" w:rsidRDefault="00CC5879">
      <w:pPr>
        <w:pStyle w:val="Textoindependiente"/>
        <w:rPr>
          <w:sz w:val="20"/>
        </w:rPr>
      </w:pPr>
    </w:p>
    <w:p w14:paraId="7F027A12" w14:textId="77777777" w:rsidR="00CC5879" w:rsidRDefault="00CC5879">
      <w:pPr>
        <w:pStyle w:val="Textoindependiente"/>
        <w:rPr>
          <w:sz w:val="20"/>
        </w:rPr>
      </w:pPr>
    </w:p>
    <w:p w14:paraId="1D121022" w14:textId="77777777" w:rsidR="00CC5879" w:rsidRDefault="00CC5879">
      <w:pPr>
        <w:pStyle w:val="Textoindependiente"/>
        <w:rPr>
          <w:sz w:val="20"/>
        </w:rPr>
      </w:pPr>
    </w:p>
    <w:p w14:paraId="5901AB1D" w14:textId="77777777" w:rsidR="00CC5879" w:rsidRDefault="00CC5879">
      <w:pPr>
        <w:pStyle w:val="Textoindependiente"/>
        <w:rPr>
          <w:sz w:val="20"/>
        </w:rPr>
      </w:pPr>
    </w:p>
    <w:p w14:paraId="300E4B4E" w14:textId="77777777" w:rsidR="00CC5879" w:rsidRDefault="00CC5879">
      <w:pPr>
        <w:pStyle w:val="Textoindependiente"/>
        <w:rPr>
          <w:sz w:val="20"/>
        </w:rPr>
      </w:pPr>
    </w:p>
    <w:p w14:paraId="2F6BCC06" w14:textId="77777777" w:rsidR="00CC5879" w:rsidRDefault="00CC5879">
      <w:pPr>
        <w:pStyle w:val="Textoindependiente"/>
        <w:rPr>
          <w:sz w:val="20"/>
        </w:rPr>
      </w:pPr>
    </w:p>
    <w:p w14:paraId="557ED01B" w14:textId="77777777" w:rsidR="00CC5879" w:rsidRDefault="00CC5879">
      <w:pPr>
        <w:pStyle w:val="Textoindependiente"/>
        <w:rPr>
          <w:sz w:val="20"/>
        </w:rPr>
      </w:pPr>
    </w:p>
    <w:p w14:paraId="7D02720C" w14:textId="77777777" w:rsidR="00CC5879" w:rsidRDefault="00CC5879">
      <w:pPr>
        <w:pStyle w:val="Textoindependiente"/>
        <w:spacing w:before="6"/>
        <w:rPr>
          <w:sz w:val="21"/>
        </w:rPr>
      </w:pPr>
    </w:p>
    <w:p w14:paraId="61DE392F" w14:textId="77777777" w:rsidR="00CC5879" w:rsidRDefault="0013586D">
      <w:pPr>
        <w:pStyle w:val="Textoindependiente"/>
        <w:ind w:left="9"/>
        <w:jc w:val="center"/>
      </w:pPr>
      <w:r>
        <w:t>3</w:t>
      </w:r>
    </w:p>
    <w:sectPr w:rsidR="00CC5879">
      <w:pgSz w:w="12240" w:h="15840"/>
      <w:pgMar w:top="15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879"/>
    <w:rsid w:val="0013586D"/>
    <w:rsid w:val="0098356D"/>
    <w:rsid w:val="00CC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392F"/>
  <w15:docId w15:val="{7960AD27-2842-4345-8BBC-6AD95C61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8356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358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arcosp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semarcellinoli.com/2007/pdf/2007_cartas_13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dgfu.net/jmn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1022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Cartas 133</dc:title>
  <dc:creator>Sat Arhat José Marcelli Noli</dc:creator>
  <cp:keywords>, docId:2468FBE7702C0716A46CDDF0D71E8189</cp:keywords>
  <cp:lastModifiedBy>Marcos Paulo Gonzalez Otero</cp:lastModifiedBy>
  <cp:revision>3</cp:revision>
  <dcterms:created xsi:type="dcterms:W3CDTF">2022-09-04T04:55:00Z</dcterms:created>
  <dcterms:modified xsi:type="dcterms:W3CDTF">2022-09-04T08:51:00Z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2022-09-04T00:00:00Z</vt:filetime>
  </property>
</Properties>
</file>