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574F" w14:textId="77777777" w:rsidR="00F90646" w:rsidRDefault="00F90646">
      <w:pPr>
        <w:pStyle w:val="Textoindependiente"/>
        <w:rPr>
          <w:sz w:val="20"/>
        </w:rPr>
      </w:pPr>
    </w:p>
    <w:p w14:paraId="3DF11E0F" w14:textId="77777777" w:rsidR="00F90646" w:rsidRDefault="00F90646">
      <w:pPr>
        <w:pStyle w:val="Textoindependiente"/>
        <w:spacing w:before="11"/>
        <w:rPr>
          <w:sz w:val="21"/>
        </w:rPr>
      </w:pPr>
    </w:p>
    <w:p w14:paraId="661AED4E" w14:textId="77777777" w:rsidR="00F90646" w:rsidRDefault="00773D98">
      <w:pPr>
        <w:pStyle w:val="Textoindependiente"/>
        <w:ind w:left="7663"/>
        <w:rPr>
          <w:sz w:val="20"/>
        </w:rPr>
      </w:pPr>
      <w:r>
        <w:rPr>
          <w:noProof/>
          <w:sz w:val="20"/>
        </w:rPr>
        <w:drawing>
          <wp:inline distT="0" distB="0" distL="0" distR="0" wp14:anchorId="021930B5" wp14:editId="1B6E40FC">
            <wp:extent cx="1594013" cy="694944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013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AA98" w14:textId="77777777" w:rsidR="00F90646" w:rsidRDefault="00F90646">
      <w:pPr>
        <w:pStyle w:val="Textoindependiente"/>
        <w:spacing w:before="3"/>
        <w:rPr>
          <w:sz w:val="20"/>
        </w:rPr>
      </w:pPr>
    </w:p>
    <w:p w14:paraId="77B35A37" w14:textId="6A42562F" w:rsidR="00F90646" w:rsidRDefault="00773D98">
      <w:pPr>
        <w:pStyle w:val="Textoindependiente"/>
        <w:spacing w:before="90"/>
        <w:ind w:left="5731" w:right="188"/>
        <w:jc w:val="both"/>
      </w:pPr>
      <w:r>
        <w:rPr>
          <w:noProof/>
        </w:rPr>
        <w:drawing>
          <wp:anchor distT="0" distB="0" distL="0" distR="0" simplePos="0" relativeHeight="487535616" behindDoc="1" locked="0" layoutInCell="1" allowOverlap="1" wp14:anchorId="6FBFC3FC" wp14:editId="2ACE937C">
            <wp:simplePos x="0" y="0"/>
            <wp:positionH relativeFrom="page">
              <wp:posOffset>734918</wp:posOffset>
            </wp:positionH>
            <wp:positionV relativeFrom="paragraph">
              <wp:posOffset>-1138769</wp:posOffset>
            </wp:positionV>
            <wp:extent cx="3343305" cy="2771775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30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1FCB61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3.9pt;margin-top:-89.65pt;width:185.15pt;height:106.15pt;z-index:-15780352;mso-position-horizontal-relative:page;mso-position-vertical-relative:text" filled="f" stroked="f">
            <v:textbox inset="0,0,0,0">
              <w:txbxContent>
                <w:p w14:paraId="5A634043" w14:textId="77777777" w:rsidR="00F90646" w:rsidRDefault="00773D98">
                  <w:pPr>
                    <w:spacing w:line="1921" w:lineRule="exact"/>
                    <w:rPr>
                      <w:i/>
                      <w:sz w:val="180"/>
                    </w:rPr>
                  </w:pPr>
                  <w:r>
                    <w:rPr>
                      <w:i/>
                      <w:w w:val="70"/>
                      <w:sz w:val="180"/>
                    </w:rPr>
                    <w:t>Letters</w:t>
                  </w:r>
                </w:p>
              </w:txbxContent>
            </v:textbox>
            <w10:wrap anchorx="page"/>
          </v:shape>
        </w:pict>
      </w:r>
      <w:r>
        <w:t>First</w:t>
      </w:r>
      <w:r>
        <w:rPr>
          <w:spacing w:val="1"/>
        </w:rPr>
        <w:t xml:space="preserve"> </w:t>
      </w:r>
      <w:r>
        <w:t>impression: Surprise.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impres</w:t>
      </w:r>
      <w:r>
        <w:rPr>
          <w:spacing w:val="-1"/>
        </w:rPr>
        <w:t>sion:</w:t>
      </w:r>
      <w:r>
        <w:rPr>
          <w:spacing w:val="-10"/>
        </w:rPr>
        <w:t xml:space="preserve"> </w:t>
      </w:r>
      <w:r>
        <w:t>Questioning:</w:t>
      </w:r>
      <w:r>
        <w:rPr>
          <w:spacing w:val="-9"/>
        </w:rPr>
        <w:t xml:space="preserve"> </w:t>
      </w:r>
      <w:r>
        <w:t>Elitism,</w:t>
      </w:r>
      <w:r>
        <w:rPr>
          <w:spacing w:val="-6"/>
        </w:rPr>
        <w:t xml:space="preserve"> </w:t>
      </w:r>
      <w:r>
        <w:t>shyness,</w:t>
      </w:r>
      <w:r>
        <w:rPr>
          <w:spacing w:val="-8"/>
        </w:rPr>
        <w:t xml:space="preserve"> </w:t>
      </w:r>
      <w:r>
        <w:t>why</w:t>
      </w:r>
      <w:r>
        <w:rPr>
          <w:spacing w:val="-15"/>
        </w:rPr>
        <w:t xml:space="preserve"> </w:t>
      </w:r>
      <w:r>
        <w:t>hide</w:t>
      </w:r>
      <w:r>
        <w:rPr>
          <w:spacing w:val="-57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11"/>
        </w:rPr>
        <w:t xml:space="preserve"> </w:t>
      </w:r>
      <w:r>
        <w:rPr>
          <w:spacing w:val="-1"/>
        </w:rPr>
        <w:t>want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make</w:t>
      </w:r>
      <w:r>
        <w:rPr>
          <w:spacing w:val="-12"/>
        </w:rPr>
        <w:t xml:space="preserve"> </w:t>
      </w:r>
      <w:r>
        <w:rPr>
          <w:spacing w:val="-1"/>
        </w:rPr>
        <w:t>known?</w:t>
      </w:r>
      <w:r>
        <w:rPr>
          <w:spacing w:val="-19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short,</w:t>
      </w:r>
      <w:r>
        <w:rPr>
          <w:spacing w:val="-15"/>
        </w:rPr>
        <w:t xml:space="preserve"> </w:t>
      </w:r>
      <w:r>
        <w:t>ever</w:t>
      </w:r>
      <w:r>
        <w:t>yone has their own motives. The important</w:t>
      </w:r>
      <w:r>
        <w:rPr>
          <w:spacing w:val="1"/>
        </w:rPr>
        <w:t xml:space="preserve"> </w:t>
      </w:r>
      <w:r>
        <w:rPr>
          <w:spacing w:val="-2"/>
        </w:rPr>
        <w:t>thing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that it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being</w:t>
      </w:r>
      <w:r>
        <w:rPr>
          <w:spacing w:val="-12"/>
        </w:rPr>
        <w:t xml:space="preserve"> </w:t>
      </w:r>
      <w:r>
        <w:rPr>
          <w:spacing w:val="-2"/>
        </w:rPr>
        <w:t>done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someone,</w:t>
      </w:r>
      <w:r>
        <w:rPr>
          <w:spacing w:val="-57"/>
        </w:rPr>
        <w:t xml:space="preserve"> </w:t>
      </w:r>
      <w:r>
        <w:t>if they have the need and good luck, can find</w:t>
      </w:r>
      <w:r>
        <w:rPr>
          <w:spacing w:val="-57"/>
        </w:rPr>
        <w:t xml:space="preserve"> </w:t>
      </w:r>
      <w:r>
        <w:t xml:space="preserve">it. I am referring to the </w:t>
      </w:r>
      <w:r>
        <w:rPr>
          <w:b/>
          <w:sz w:val="20"/>
        </w:rPr>
        <w:t xml:space="preserve">COPLANET </w:t>
      </w:r>
      <w:r>
        <w:t>magazine</w:t>
      </w:r>
      <w:r>
        <w:rPr>
          <w:spacing w:val="-57"/>
        </w:rPr>
        <w:t xml:space="preserve"> </w:t>
      </w:r>
      <w:r>
        <w:t>published</w:t>
      </w:r>
      <w:r>
        <w:rPr>
          <w:spacing w:val="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RedGFU-Spain.</w:t>
      </w:r>
    </w:p>
    <w:p w14:paraId="3698D762" w14:textId="77777777" w:rsidR="00F90646" w:rsidRDefault="00F90646">
      <w:pPr>
        <w:pStyle w:val="Textoindependiente"/>
        <w:spacing w:before="10"/>
        <w:rPr>
          <w:sz w:val="23"/>
        </w:rPr>
      </w:pPr>
    </w:p>
    <w:p w14:paraId="208B978E" w14:textId="77777777" w:rsidR="00F90646" w:rsidRDefault="00773D98">
      <w:pPr>
        <w:pStyle w:val="Textoindependiente"/>
        <w:spacing w:before="1"/>
        <w:ind w:left="113" w:right="190" w:firstLine="5617"/>
        <w:jc w:val="both"/>
      </w:pPr>
      <w:r>
        <w:t>Art is difficult, criticism is easy. I like the</w:t>
      </w:r>
      <w:r>
        <w:rPr>
          <w:spacing w:val="1"/>
        </w:rPr>
        <w:t xml:space="preserve"> </w:t>
      </w:r>
      <w:r>
        <w:t>easy</w:t>
      </w:r>
      <w:r>
        <w:rPr>
          <w:spacing w:val="-1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difficult. Because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difficult, well</w:t>
      </w:r>
      <w:r>
        <w:rPr>
          <w:spacing w:val="-10"/>
        </w:rPr>
        <w:t xml:space="preserve"> </w:t>
      </w:r>
      <w:r>
        <w:t>done, is</w:t>
      </w:r>
      <w:r>
        <w:rPr>
          <w:spacing w:val="-4"/>
        </w:rPr>
        <w:t xml:space="preserve"> </w:t>
      </w:r>
      <w:r>
        <w:t>easy.</w:t>
      </w:r>
      <w:r>
        <w:rPr>
          <w:spacing w:val="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magazine.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58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first</w:t>
      </w:r>
      <w:r>
        <w:rPr>
          <w:spacing w:val="-7"/>
        </w:rPr>
        <w:t xml:space="preserve"> </w:t>
      </w:r>
      <w:r>
        <w:rPr>
          <w:spacing w:val="-1"/>
        </w:rPr>
        <w:t>class,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design</w:t>
      </w:r>
      <w:r>
        <w:rPr>
          <w:spacing w:val="-17"/>
        </w:rPr>
        <w:t xml:space="preserve"> </w:t>
      </w:r>
      <w:r>
        <w:rPr>
          <w:spacing w:val="-1"/>
        </w:rPr>
        <w:t>with</w:t>
      </w:r>
      <w:r>
        <w:rPr>
          <w:spacing w:val="-16"/>
        </w:rPr>
        <w:t xml:space="preserve"> </w:t>
      </w:r>
      <w:r>
        <w:rPr>
          <w:spacing w:val="-1"/>
        </w:rPr>
        <w:t>something</w:t>
      </w:r>
      <w:r>
        <w:rPr>
          <w:spacing w:val="-12"/>
        </w:rPr>
        <w:t xml:space="preserve"> </w:t>
      </w:r>
      <w:r>
        <w:rPr>
          <w:spacing w:val="-1"/>
        </w:rPr>
        <w:t>of,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similar</w:t>
      </w:r>
      <w:r>
        <w:rPr>
          <w:spacing w:val="-8"/>
        </w:rPr>
        <w:t xml:space="preserve"> </w:t>
      </w:r>
      <w:r>
        <w:rPr>
          <w:spacing w:val="-1"/>
        </w:rPr>
        <w:t>to</w:t>
      </w:r>
      <w:proofErr w:type="gramEnd"/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Miró's,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7"/>
        </w:rPr>
        <w:t xml:space="preserve"> </w:t>
      </w:r>
      <w:r>
        <w:t>disturbing,</w:t>
      </w:r>
      <w:r>
        <w:rPr>
          <w:spacing w:val="-10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articles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massive</w:t>
      </w:r>
      <w:r>
        <w:rPr>
          <w:spacing w:val="-58"/>
        </w:rPr>
        <w:t xml:space="preserve"> </w:t>
      </w:r>
      <w:r>
        <w:t>and selective interest. The second has interesting background, although difficult to appreciate in all its</w:t>
      </w:r>
      <w:r>
        <w:rPr>
          <w:spacing w:val="1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beca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unattractive</w:t>
      </w:r>
      <w:r>
        <w:rPr>
          <w:spacing w:val="-4"/>
        </w:rPr>
        <w:t xml:space="preserve"> </w:t>
      </w:r>
      <w:r>
        <w:t>design.</w:t>
      </w:r>
      <w:r>
        <w:rPr>
          <w:spacing w:val="-2"/>
        </w:rPr>
        <w:t xml:space="preserve"> </w:t>
      </w:r>
      <w:r>
        <w:t>This,</w:t>
      </w:r>
      <w:r>
        <w:rPr>
          <w:spacing w:val="-3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call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part,</w:t>
      </w:r>
      <w:r>
        <w:rPr>
          <w:spacing w:val="-3"/>
        </w:rPr>
        <w:t xml:space="preserve"> </w:t>
      </w:r>
      <w:r>
        <w:t>seems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home</w:t>
      </w:r>
      <w:r>
        <w:rPr>
          <w:spacing w:val="-58"/>
        </w:rPr>
        <w:t xml:space="preserve"> </w:t>
      </w:r>
      <w:r>
        <w:t>consumption.</w:t>
      </w:r>
    </w:p>
    <w:p w14:paraId="2641EAF8" w14:textId="77777777" w:rsidR="00F90646" w:rsidRDefault="00F90646">
      <w:pPr>
        <w:pStyle w:val="Textoindependiente"/>
        <w:spacing w:before="2"/>
      </w:pPr>
    </w:p>
    <w:p w14:paraId="49DFF167" w14:textId="33798861" w:rsidR="00F90646" w:rsidRDefault="00773D98">
      <w:pPr>
        <w:pStyle w:val="Textoindependiente"/>
        <w:spacing w:before="1"/>
        <w:ind w:left="113" w:right="191"/>
        <w:jc w:val="both"/>
      </w:pPr>
      <w:r>
        <w:t>Don</w:t>
      </w:r>
      <w:r>
        <w:rPr>
          <w:spacing w:val="-13"/>
        </w:rPr>
        <w:t xml:space="preserve"> </w:t>
      </w:r>
      <w:r>
        <w:t>Luis</w:t>
      </w:r>
      <w:r>
        <w:rPr>
          <w:spacing w:val="-10"/>
        </w:rPr>
        <w:t xml:space="preserve"> </w:t>
      </w:r>
      <w:r>
        <w:t>Jiménez</w:t>
      </w:r>
      <w:r>
        <w:rPr>
          <w:spacing w:val="-9"/>
        </w:rPr>
        <w:t xml:space="preserve"> </w:t>
      </w:r>
      <w:r>
        <w:t>Herrero:</w:t>
      </w:r>
      <w:r>
        <w:rPr>
          <w:spacing w:val="-10"/>
        </w:rPr>
        <w:t xml:space="preserve"> </w:t>
      </w:r>
      <w:r>
        <w:rPr>
          <w:b/>
        </w:rPr>
        <w:t>Well-being</w:t>
      </w:r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-10"/>
        </w:rPr>
        <w:t xml:space="preserve"> </w:t>
      </w:r>
      <w:r>
        <w:rPr>
          <w:b/>
        </w:rPr>
        <w:t>not</w:t>
      </w:r>
      <w:r>
        <w:rPr>
          <w:b/>
          <w:spacing w:val="-11"/>
        </w:rPr>
        <w:t xml:space="preserve"> </w:t>
      </w:r>
      <w:r>
        <w:rPr>
          <w:b/>
        </w:rPr>
        <w:t>exactly</w:t>
      </w:r>
      <w:r>
        <w:rPr>
          <w:b/>
          <w:spacing w:val="-8"/>
        </w:rPr>
        <w:t xml:space="preserve"> </w:t>
      </w:r>
      <w:r>
        <w:rPr>
          <w:b/>
        </w:rPr>
        <w:t>happiness.</w:t>
      </w:r>
      <w:r>
        <w:rPr>
          <w:b/>
          <w:spacing w:val="-7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makes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leap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ques</w:t>
      </w:r>
      <w:r>
        <w:t>tion: What is happiness? The answer also takes another leap: What each person feels as happiness. But</w:t>
      </w:r>
      <w:r>
        <w:rPr>
          <w:spacing w:val="1"/>
        </w:rPr>
        <w:t xml:space="preserve"> </w:t>
      </w:r>
      <w:r>
        <w:t>the story goes on and on: Does one feel happiness or does one live it? Or does one feel that one lives it?</w:t>
      </w:r>
      <w:r>
        <w:rPr>
          <w:spacing w:val="-57"/>
        </w:rPr>
        <w:t xml:space="preserve"> </w:t>
      </w:r>
      <w:r>
        <w:t>And so on and so forth. The point is that Don L</w:t>
      </w:r>
      <w:r>
        <w:t>uis Jiménez Herrero tells us that what we call welfare</w:t>
      </w:r>
      <w:r>
        <w:rPr>
          <w:spacing w:val="1"/>
        </w:rPr>
        <w:t xml:space="preserve"> </w:t>
      </w:r>
      <w:r>
        <w:t>from the point of view of the society of production and consumption creates more madness and anguish</w:t>
      </w:r>
      <w:r>
        <w:rPr>
          <w:spacing w:val="-57"/>
        </w:rPr>
        <w:t xml:space="preserve"> </w:t>
      </w:r>
      <w:r>
        <w:t>than it solves. Is there another alternative? Ideologically there are many, in practice there is a b</w:t>
      </w:r>
      <w:r>
        <w:t>etter one</w:t>
      </w:r>
      <w:r>
        <w:rPr>
          <w:spacing w:val="-5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everyone.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difficult</w:t>
      </w:r>
      <w:r>
        <w:rPr>
          <w:spacing w:val="-4"/>
        </w:rPr>
        <w:t xml:space="preserve"> </w:t>
      </w:r>
      <w:r>
        <w:t>thing</w:t>
      </w:r>
      <w:r>
        <w:rPr>
          <w:spacing w:val="-3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individual</w:t>
      </w:r>
      <w:r>
        <w:rPr>
          <w:spacing w:val="-12"/>
        </w:rPr>
        <w:t xml:space="preserve"> </w:t>
      </w:r>
      <w:r>
        <w:t>and show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inspire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individuals</w:t>
      </w:r>
      <w:r>
        <w:rPr>
          <w:spacing w:val="-10"/>
        </w:rPr>
        <w:t xml:space="preserve"> </w:t>
      </w:r>
      <w:r>
        <w:t>and,</w:t>
      </w:r>
      <w:r>
        <w:rPr>
          <w:spacing w:val="-57"/>
        </w:rPr>
        <w:t xml:space="preserve"> </w:t>
      </w:r>
      <w:r>
        <w:t>little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little,</w:t>
      </w:r>
      <w:r>
        <w:rPr>
          <w:spacing w:val="6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find a</w:t>
      </w:r>
      <w:r>
        <w:rPr>
          <w:spacing w:val="-2"/>
        </w:rPr>
        <w:t xml:space="preserve"> </w:t>
      </w:r>
      <w:r>
        <w:t>similar alternative.</w:t>
      </w:r>
      <w:r>
        <w:rPr>
          <w:spacing w:val="1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time...</w:t>
      </w:r>
    </w:p>
    <w:p w14:paraId="2F3CD6EF" w14:textId="77777777" w:rsidR="00F90646" w:rsidRDefault="00F90646">
      <w:pPr>
        <w:pStyle w:val="Textoindependiente"/>
        <w:spacing w:before="9"/>
        <w:rPr>
          <w:sz w:val="23"/>
        </w:rPr>
      </w:pPr>
    </w:p>
    <w:p w14:paraId="4C0E527C" w14:textId="77777777" w:rsidR="00F90646" w:rsidRDefault="00773D98">
      <w:pPr>
        <w:spacing w:line="247" w:lineRule="auto"/>
        <w:ind w:left="113" w:right="198"/>
        <w:jc w:val="both"/>
        <w:rPr>
          <w:b/>
          <w:sz w:val="24"/>
        </w:rPr>
      </w:pPr>
      <w:r>
        <w:rPr>
          <w:spacing w:val="-1"/>
          <w:sz w:val="24"/>
        </w:rPr>
        <w:t>But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later,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Mrs.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Roberta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1"/>
          <w:sz w:val="24"/>
        </w:rPr>
        <w:t>Bravin</w:t>
      </w:r>
      <w:proofErr w:type="spellEnd"/>
      <w:r>
        <w:rPr>
          <w:spacing w:val="-1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Italian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lady,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clarifies:</w:t>
      </w:r>
      <w:r>
        <w:rPr>
          <w:spacing w:val="-10"/>
          <w:sz w:val="24"/>
        </w:rPr>
        <w:t xml:space="preserve"> </w:t>
      </w:r>
      <w:r>
        <w:rPr>
          <w:b/>
          <w:spacing w:val="-1"/>
          <w:sz w:val="24"/>
        </w:rPr>
        <w:t>Woman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is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traditionally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Guardian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Time,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since she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Guardian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Life....</w:t>
      </w:r>
    </w:p>
    <w:p w14:paraId="5C7F39B5" w14:textId="77777777" w:rsidR="00F90646" w:rsidRDefault="00F90646">
      <w:pPr>
        <w:pStyle w:val="Textoindependiente"/>
        <w:rPr>
          <w:b/>
          <w:sz w:val="23"/>
        </w:rPr>
      </w:pPr>
    </w:p>
    <w:p w14:paraId="17D5CCB8" w14:textId="3F7052F4" w:rsidR="00F90646" w:rsidRDefault="00773D98">
      <w:pPr>
        <w:spacing w:line="237" w:lineRule="auto"/>
        <w:ind w:left="113" w:right="194"/>
        <w:jc w:val="both"/>
        <w:rPr>
          <w:b/>
          <w:sz w:val="24"/>
        </w:rPr>
      </w:pPr>
      <w:r>
        <w:rPr>
          <w:sz w:val="24"/>
        </w:rPr>
        <w:t xml:space="preserve">As I read this, I feel that the sentences kept by Miss Josephine, my catechist, in the heart of a </w:t>
      </w:r>
      <w:r w:rsidR="00EE4034">
        <w:rPr>
          <w:sz w:val="24"/>
        </w:rPr>
        <w:t>four-year-old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illuminated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5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became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flesh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dwelt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among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grace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</w:p>
    <w:p w14:paraId="001B5AE8" w14:textId="77777777" w:rsidR="00F90646" w:rsidRDefault="00773D98">
      <w:pPr>
        <w:spacing w:before="4"/>
        <w:ind w:left="113"/>
        <w:jc w:val="both"/>
        <w:rPr>
          <w:b/>
          <w:sz w:val="24"/>
        </w:rPr>
      </w:pPr>
      <w:r>
        <w:rPr>
          <w:b/>
          <w:sz w:val="24"/>
        </w:rPr>
        <w:t>goodness</w:t>
      </w:r>
      <w:r>
        <w:rPr>
          <w:b/>
          <w:spacing w:val="113"/>
          <w:sz w:val="24"/>
        </w:rPr>
        <w:t xml:space="preserve"> </w:t>
      </w:r>
      <w:r>
        <w:rPr>
          <w:sz w:val="24"/>
        </w:rPr>
        <w:t>Since</w:t>
      </w:r>
      <w:r>
        <w:rPr>
          <w:spacing w:val="-2"/>
          <w:sz w:val="24"/>
        </w:rPr>
        <w:t xml:space="preserve"> </w:t>
      </w:r>
      <w:r>
        <w:rPr>
          <w:sz w:val="24"/>
        </w:rPr>
        <w:t>then my</w:t>
      </w:r>
      <w:r>
        <w:rPr>
          <w:spacing w:val="-9"/>
          <w:sz w:val="24"/>
        </w:rPr>
        <w:t xml:space="preserve"> </w:t>
      </w:r>
      <w:r>
        <w:rPr>
          <w:sz w:val="24"/>
        </w:rPr>
        <w:t>Soul</w:t>
      </w:r>
      <w:r>
        <w:rPr>
          <w:spacing w:val="-9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-6"/>
          <w:sz w:val="24"/>
        </w:rPr>
        <w:t xml:space="preserve"> </w:t>
      </w:r>
      <w:r>
        <w:rPr>
          <w:sz w:val="24"/>
        </w:rPr>
        <w:t>asking why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dwelt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no</w:t>
      </w:r>
      <w:r>
        <w:rPr>
          <w:spacing w:val="4"/>
          <w:sz w:val="24"/>
        </w:rPr>
        <w:t xml:space="preserve"> </w:t>
      </w:r>
      <w:r>
        <w:rPr>
          <w:sz w:val="24"/>
        </w:rPr>
        <w:t>longer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dwells.</w:t>
      </w:r>
    </w:p>
    <w:p w14:paraId="347B2244" w14:textId="77777777" w:rsidR="00F90646" w:rsidRDefault="00F90646">
      <w:pPr>
        <w:pStyle w:val="Textoindependiente"/>
        <w:spacing w:before="2"/>
        <w:rPr>
          <w:b/>
        </w:rPr>
      </w:pPr>
    </w:p>
    <w:p w14:paraId="56994183" w14:textId="7DA863A0" w:rsidR="00F90646" w:rsidRDefault="00773D98" w:rsidP="00EE4034">
      <w:pPr>
        <w:spacing w:before="1" w:line="237" w:lineRule="auto"/>
        <w:ind w:left="113" w:right="188"/>
        <w:jc w:val="both"/>
        <w:rPr>
          <w:sz w:val="24"/>
        </w:rPr>
      </w:pPr>
      <w:r>
        <w:rPr>
          <w:sz w:val="24"/>
        </w:rPr>
        <w:t xml:space="preserve">Roberta continues: </w:t>
      </w:r>
      <w:r>
        <w:rPr>
          <w:b/>
          <w:sz w:val="24"/>
        </w:rPr>
        <w:t>Today it seems that there is no room for waiting, an intensely feminine dimen</w:t>
      </w:r>
      <w:r>
        <w:rPr>
          <w:b/>
          <w:sz w:val="24"/>
        </w:rPr>
        <w:t>sion,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nor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narration,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intensely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feminine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 xml:space="preserve">act </w:t>
      </w:r>
      <w:r w:rsidR="00EE4034">
        <w:rPr>
          <w:b/>
          <w:sz w:val="24"/>
        </w:rPr>
        <w:t xml:space="preserve">  </w:t>
      </w:r>
      <w:r w:rsidR="00EE4034">
        <w:rPr>
          <w:b/>
          <w:spacing w:val="28"/>
          <w:sz w:val="24"/>
        </w:rPr>
        <w:t>(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memory</w:t>
      </w:r>
      <w:r>
        <w:rPr>
          <w:spacing w:val="6"/>
          <w:sz w:val="24"/>
        </w:rPr>
        <w:t xml:space="preserve"> </w:t>
      </w:r>
      <w:r>
        <w:rPr>
          <w:sz w:val="24"/>
        </w:rPr>
        <w:t>takes</w:t>
      </w:r>
      <w:r>
        <w:rPr>
          <w:spacing w:val="14"/>
          <w:sz w:val="24"/>
        </w:rPr>
        <w:t xml:space="preserve"> </w:t>
      </w:r>
      <w:r>
        <w:rPr>
          <w:sz w:val="24"/>
        </w:rPr>
        <w:t>possession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my</w:t>
      </w:r>
      <w:r>
        <w:rPr>
          <w:spacing w:val="12"/>
          <w:sz w:val="24"/>
        </w:rPr>
        <w:t xml:space="preserve"> </w:t>
      </w:r>
      <w:r>
        <w:rPr>
          <w:sz w:val="24"/>
        </w:rPr>
        <w:t>Soul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sz w:val="24"/>
        </w:rPr>
        <w:t>an</w:t>
      </w:r>
      <w:r w:rsidR="00EE4034">
        <w:rPr>
          <w:sz w:val="24"/>
        </w:rPr>
        <w:t xml:space="preserve"> </w:t>
      </w:r>
      <w:r>
        <w:rPr>
          <w:sz w:val="24"/>
        </w:rPr>
        <w:t>instant: When I was just born my mother held me with her hands, in the emptiness of an intensely blue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luminous sky while she smiled and transmitted me her joy, without words) </w:t>
      </w:r>
      <w:r>
        <w:rPr>
          <w:b/>
          <w:sz w:val="24"/>
        </w:rPr>
        <w:t>The recognition of fe</w:t>
      </w:r>
      <w:r>
        <w:rPr>
          <w:b/>
          <w:sz w:val="24"/>
        </w:rPr>
        <w:t>minine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values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think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valid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fields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for Initiation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time   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We</w:t>
      </w:r>
      <w:r>
        <w:rPr>
          <w:spacing w:val="4"/>
          <w:sz w:val="24"/>
        </w:rPr>
        <w:t xml:space="preserve"> </w:t>
      </w:r>
      <w:r>
        <w:rPr>
          <w:sz w:val="24"/>
        </w:rPr>
        <w:t>are</w:t>
      </w:r>
      <w:r>
        <w:rPr>
          <w:spacing w:val="4"/>
          <w:sz w:val="24"/>
        </w:rPr>
        <w:t xml:space="preserve"> </w:t>
      </w:r>
      <w:r>
        <w:rPr>
          <w:sz w:val="24"/>
        </w:rPr>
        <w:t>working</w:t>
      </w:r>
      <w:r>
        <w:rPr>
          <w:spacing w:val="4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</w:p>
    <w:p w14:paraId="50732F5B" w14:textId="77777777" w:rsidR="00F90646" w:rsidRDefault="00773D98">
      <w:pPr>
        <w:pStyle w:val="Textoindependiente"/>
        <w:spacing w:line="274" w:lineRule="exact"/>
        <w:ind w:left="113"/>
        <w:jc w:val="both"/>
      </w:pP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doing well.</w:t>
      </w:r>
      <w:r>
        <w:rPr>
          <w:spacing w:val="2"/>
        </w:rPr>
        <w:t xml:space="preserve"> </w:t>
      </w:r>
      <w:r>
        <w:t>Guides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already</w:t>
      </w:r>
      <w:r>
        <w:rPr>
          <w:spacing w:val="-10"/>
        </w:rPr>
        <w:t xml:space="preserve"> </w:t>
      </w:r>
      <w:r>
        <w:t>emerging...</w:t>
      </w:r>
    </w:p>
    <w:p w14:paraId="297883C9" w14:textId="77777777" w:rsidR="00F90646" w:rsidRDefault="00773D98">
      <w:pPr>
        <w:pStyle w:val="Textoindependiente"/>
        <w:spacing w:before="65" w:line="242" w:lineRule="auto"/>
        <w:ind w:left="113" w:right="202"/>
        <w:jc w:val="both"/>
      </w:pPr>
      <w:r>
        <w:t>The text is broad and deep. I am only reading the highlights. Then I come across a poet I did not know</w:t>
      </w:r>
      <w:r>
        <w:rPr>
          <w:spacing w:val="1"/>
        </w:rPr>
        <w:t xml:space="preserve"> </w:t>
      </w:r>
      <w:r>
        <w:lastRenderedPageBreak/>
        <w:t>even</w:t>
      </w:r>
      <w:r>
        <w:rPr>
          <w:spacing w:val="-5"/>
        </w:rPr>
        <w:t xml:space="preserve"> </w:t>
      </w:r>
      <w:r>
        <w:t>though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lived with</w:t>
      </w:r>
      <w:r>
        <w:rPr>
          <w:spacing w:val="-4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near</w:t>
      </w:r>
      <w:r>
        <w:rPr>
          <w:spacing w:val="9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far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years: Don</w:t>
      </w:r>
      <w:r>
        <w:rPr>
          <w:spacing w:val="-4"/>
        </w:rPr>
        <w:t xml:space="preserve"> </w:t>
      </w:r>
      <w:r>
        <w:t>Antonio</w:t>
      </w:r>
      <w:r>
        <w:rPr>
          <w:spacing w:val="4"/>
        </w:rPr>
        <w:t xml:space="preserve"> </w:t>
      </w:r>
      <w:proofErr w:type="spellStart"/>
      <w:r>
        <w:t>Selles</w:t>
      </w:r>
      <w:proofErr w:type="spellEnd"/>
      <w:r>
        <w:t>:</w:t>
      </w:r>
    </w:p>
    <w:p w14:paraId="0F6483E0" w14:textId="77777777" w:rsidR="00F90646" w:rsidRDefault="00773D98">
      <w:pPr>
        <w:pStyle w:val="Ttulo1"/>
        <w:spacing w:before="225" w:line="242" w:lineRule="auto"/>
        <w:ind w:right="4033"/>
      </w:pPr>
      <w:r>
        <w:t>I know about you because of</w:t>
      </w:r>
      <w:r>
        <w:rPr>
          <w:spacing w:val="-57"/>
        </w:rPr>
        <w:t xml:space="preserve"> </w:t>
      </w:r>
      <w:r>
        <w:t>what</w:t>
      </w:r>
      <w:r>
        <w:rPr>
          <w:spacing w:val="4"/>
        </w:rPr>
        <w:t xml:space="preserve"> </w:t>
      </w:r>
      <w:r>
        <w:t>you</w:t>
      </w:r>
    </w:p>
    <w:p w14:paraId="1E23D14A" w14:textId="77777777" w:rsidR="00F90646" w:rsidRDefault="00773D98">
      <w:pPr>
        <w:spacing w:line="271" w:lineRule="exact"/>
        <w:ind w:left="3224" w:right="4030"/>
        <w:jc w:val="center"/>
        <w:rPr>
          <w:b/>
          <w:sz w:val="24"/>
        </w:rPr>
      </w:pPr>
      <w:r>
        <w:rPr>
          <w:b/>
          <w:sz w:val="24"/>
        </w:rPr>
        <w:t>You want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 know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</w:t>
      </w:r>
    </w:p>
    <w:p w14:paraId="5F20BE1A" w14:textId="77777777" w:rsidR="00F90646" w:rsidRDefault="00F90646">
      <w:pPr>
        <w:pStyle w:val="Textoindependiente"/>
        <w:rPr>
          <w:b/>
        </w:rPr>
      </w:pPr>
    </w:p>
    <w:p w14:paraId="0629CA75" w14:textId="77777777" w:rsidR="00F90646" w:rsidRDefault="00773D98">
      <w:pPr>
        <w:pStyle w:val="Ttulo1"/>
        <w:spacing w:line="242" w:lineRule="auto"/>
        <w:ind w:right="4048"/>
      </w:pPr>
      <w:r>
        <w:t>I</w:t>
      </w:r>
      <w:r>
        <w:rPr>
          <w:spacing w:val="-4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restless</w:t>
      </w:r>
      <w:r>
        <w:rPr>
          <w:spacing w:val="-4"/>
        </w:rPr>
        <w:t xml:space="preserve"> </w:t>
      </w:r>
      <w:r>
        <w:t>per-</w:t>
      </w:r>
      <w:r>
        <w:rPr>
          <w:spacing w:val="-57"/>
        </w:rPr>
        <w:t xml:space="preserve"> </w:t>
      </w:r>
      <w:r>
        <w:t>son</w:t>
      </w:r>
    </w:p>
    <w:p w14:paraId="0C48AA45" w14:textId="77777777" w:rsidR="00F90646" w:rsidRDefault="00773D98">
      <w:pPr>
        <w:spacing w:line="271" w:lineRule="exact"/>
        <w:ind w:left="3224" w:right="4036"/>
        <w:jc w:val="center"/>
        <w:rPr>
          <w:b/>
          <w:sz w:val="24"/>
        </w:rPr>
      </w:pPr>
      <w:r>
        <w:rPr>
          <w:b/>
          <w:sz w:val="24"/>
        </w:rPr>
        <w:t>Interested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human</w:t>
      </w:r>
    </w:p>
    <w:p w14:paraId="5AB8E2A5" w14:textId="77777777" w:rsidR="00F90646" w:rsidRDefault="00F90646">
      <w:pPr>
        <w:pStyle w:val="Textoindependiente"/>
        <w:rPr>
          <w:b/>
        </w:rPr>
      </w:pPr>
    </w:p>
    <w:p w14:paraId="01DBBC05" w14:textId="77777777" w:rsidR="00F90646" w:rsidRDefault="00773D98">
      <w:pPr>
        <w:pStyle w:val="Ttulo1"/>
        <w:ind w:right="4034"/>
      </w:pPr>
      <w:r>
        <w:t>Wait!</w:t>
      </w:r>
    </w:p>
    <w:p w14:paraId="65C8CAC1" w14:textId="77777777" w:rsidR="00F90646" w:rsidRDefault="00773D98">
      <w:pPr>
        <w:spacing w:before="5" w:line="237" w:lineRule="auto"/>
        <w:ind w:left="4223" w:right="5036"/>
        <w:jc w:val="center"/>
        <w:rPr>
          <w:b/>
          <w:sz w:val="24"/>
        </w:rPr>
      </w:pPr>
      <w:r>
        <w:rPr>
          <w:b/>
          <w:sz w:val="24"/>
        </w:rPr>
        <w:t>That's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-57"/>
          <w:sz w:val="24"/>
        </w:rPr>
        <w:t xml:space="preserve"> </w:t>
      </w:r>
      <w:proofErr w:type="gramStart"/>
      <w:r>
        <w:rPr>
          <w:b/>
          <w:sz w:val="24"/>
        </w:rPr>
        <w:t>Or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both?</w:t>
      </w:r>
    </w:p>
    <w:p w14:paraId="63173E22" w14:textId="77777777" w:rsidR="00F90646" w:rsidRDefault="00F90646">
      <w:pPr>
        <w:pStyle w:val="Textoindependiente"/>
        <w:spacing w:before="1"/>
        <w:rPr>
          <w:b/>
        </w:rPr>
      </w:pPr>
    </w:p>
    <w:p w14:paraId="0DB77E0A" w14:textId="77777777" w:rsidR="00F90646" w:rsidRDefault="00773D98">
      <w:pPr>
        <w:pStyle w:val="Ttulo1"/>
        <w:spacing w:line="242" w:lineRule="auto"/>
        <w:ind w:left="3138" w:right="4021"/>
        <w:jc w:val="left"/>
      </w:pPr>
      <w:r>
        <w:t xml:space="preserve">Is there thus </w:t>
      </w:r>
      <w:proofErr w:type="gramStart"/>
      <w:r>
        <w:t>an</w:t>
      </w:r>
      <w:proofErr w:type="gramEnd"/>
      <w:r>
        <w:t xml:space="preserve"> I and a Thou?</w:t>
      </w:r>
      <w:r>
        <w:rPr>
          <w:spacing w:val="-57"/>
        </w:rPr>
        <w:t xml:space="preserve"> </w:t>
      </w:r>
      <w:r>
        <w:t>The glances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meet</w:t>
      </w:r>
    </w:p>
    <w:p w14:paraId="536AF762" w14:textId="77777777" w:rsidR="00F90646" w:rsidRDefault="00F90646">
      <w:pPr>
        <w:pStyle w:val="Textoindependiente"/>
        <w:spacing w:before="9"/>
        <w:rPr>
          <w:b/>
          <w:sz w:val="23"/>
        </w:rPr>
      </w:pPr>
    </w:p>
    <w:p w14:paraId="49A15BD1" w14:textId="77777777" w:rsidR="00F90646" w:rsidRDefault="00773D98">
      <w:pPr>
        <w:ind w:left="3863" w:right="4708" w:firstLine="240"/>
        <w:rPr>
          <w:b/>
          <w:sz w:val="24"/>
        </w:rPr>
      </w:pPr>
      <w:r>
        <w:rPr>
          <w:b/>
          <w:sz w:val="24"/>
        </w:rPr>
        <w:t>The hugs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Whose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they?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Yours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mine?</w:t>
      </w:r>
    </w:p>
    <w:p w14:paraId="4E4C4C5F" w14:textId="77777777" w:rsidR="00F90646" w:rsidRDefault="00773D98">
      <w:pPr>
        <w:pStyle w:val="Ttulo1"/>
        <w:spacing w:line="242" w:lineRule="auto"/>
        <w:ind w:left="3440" w:right="4513" w:firstLine="240"/>
        <w:jc w:val="left"/>
      </w:pPr>
      <w:r>
        <w:t>The intense emotion</w:t>
      </w:r>
      <w:r>
        <w:rPr>
          <w:spacing w:val="-58"/>
        </w:rPr>
        <w:t xml:space="preserve"> </w:t>
      </w:r>
      <w:proofErr w:type="gramStart"/>
      <w:r>
        <w:t>Of</w:t>
      </w:r>
      <w:proofErr w:type="gramEnd"/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differences</w:t>
      </w:r>
    </w:p>
    <w:p w14:paraId="601AC47B" w14:textId="77777777" w:rsidR="00F90646" w:rsidRDefault="00773D98">
      <w:pPr>
        <w:spacing w:before="41"/>
        <w:ind w:left="113" w:right="188"/>
        <w:jc w:val="both"/>
        <w:rPr>
          <w:b/>
          <w:sz w:val="24"/>
        </w:rPr>
      </w:pPr>
      <w:r>
        <w:rPr>
          <w:sz w:val="24"/>
        </w:rPr>
        <w:t xml:space="preserve">I keep looking </w:t>
      </w:r>
      <w:proofErr w:type="gramStart"/>
      <w:r>
        <w:rPr>
          <w:sz w:val="24"/>
        </w:rPr>
        <w:t>as</w:t>
      </w:r>
      <w:proofErr w:type="gramEnd"/>
      <w:r>
        <w:rPr>
          <w:sz w:val="24"/>
        </w:rPr>
        <w:t xml:space="preserve"> the crow flies at mountains, abysses, and cultivated fields over </w:t>
      </w:r>
      <w:r>
        <w:rPr>
          <w:b/>
          <w:sz w:val="20"/>
        </w:rPr>
        <w:t xml:space="preserve">COPLANET </w:t>
      </w:r>
      <w:r>
        <w:rPr>
          <w:sz w:val="24"/>
        </w:rPr>
        <w:t>Magazine.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come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across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reflection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has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strong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aroma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Initiation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makes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me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spin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air</w:t>
      </w:r>
      <w:r>
        <w:rPr>
          <w:spacing w:val="5"/>
          <w:sz w:val="24"/>
        </w:rPr>
        <w:t xml:space="preserve"> </w:t>
      </w:r>
      <w:r>
        <w:rPr>
          <w:sz w:val="24"/>
        </w:rPr>
        <w:t>like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vulture.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It is a text of Don Alfonso </w:t>
      </w:r>
      <w:proofErr w:type="spellStart"/>
      <w:r>
        <w:rPr>
          <w:sz w:val="24"/>
        </w:rPr>
        <w:t>Colodrón</w:t>
      </w:r>
      <w:proofErr w:type="spellEnd"/>
      <w:r>
        <w:rPr>
          <w:sz w:val="24"/>
        </w:rPr>
        <w:t xml:space="preserve">: </w:t>
      </w:r>
      <w:r>
        <w:rPr>
          <w:b/>
          <w:sz w:val="24"/>
        </w:rPr>
        <w:t>The authentic spirituality, lived day by day, does not have 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purpose 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reach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 Other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Life,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because Life 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one 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 here 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now...</w:t>
      </w:r>
    </w:p>
    <w:p w14:paraId="7DF09911" w14:textId="77777777" w:rsidR="00F90646" w:rsidRDefault="00F90646">
      <w:pPr>
        <w:pStyle w:val="Textoindependiente"/>
        <w:spacing w:before="9"/>
        <w:rPr>
          <w:b/>
          <w:sz w:val="23"/>
        </w:rPr>
      </w:pPr>
    </w:p>
    <w:p w14:paraId="122D2115" w14:textId="4A4251E6" w:rsidR="00F90646" w:rsidRDefault="00773D98">
      <w:pPr>
        <w:ind w:left="113" w:right="184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aroma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persists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fields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z w:val="24"/>
        </w:rPr>
        <w:t>cultivation,</w:t>
      </w:r>
      <w:r>
        <w:rPr>
          <w:spacing w:val="-10"/>
          <w:sz w:val="24"/>
        </w:rPr>
        <w:t xml:space="preserve"> </w:t>
      </w:r>
      <w:r>
        <w:rPr>
          <w:sz w:val="24"/>
        </w:rPr>
        <w:t>such</w:t>
      </w:r>
      <w:r>
        <w:rPr>
          <w:spacing w:val="-16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20"/>
          <w:sz w:val="24"/>
        </w:rPr>
        <w:t xml:space="preserve"> </w:t>
      </w:r>
      <w:r>
        <w:rPr>
          <w:sz w:val="24"/>
        </w:rPr>
        <w:t>Don</w:t>
      </w:r>
      <w:r>
        <w:rPr>
          <w:spacing w:val="-11"/>
          <w:sz w:val="24"/>
        </w:rPr>
        <w:t xml:space="preserve"> </w:t>
      </w:r>
      <w:r>
        <w:rPr>
          <w:sz w:val="24"/>
        </w:rPr>
        <w:t>Antonio</w:t>
      </w:r>
      <w:r>
        <w:rPr>
          <w:spacing w:val="-8"/>
          <w:sz w:val="24"/>
        </w:rPr>
        <w:t xml:space="preserve"> </w:t>
      </w:r>
      <w:r>
        <w:rPr>
          <w:sz w:val="24"/>
        </w:rPr>
        <w:t>Rubio: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come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perceive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and accept that there are other Beings around us, with the same origin and the same dignity is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process,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develops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crises,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encounters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misunderstandings...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don't</w:t>
      </w:r>
      <w:r>
        <w:rPr>
          <w:spacing w:val="-7"/>
          <w:sz w:val="24"/>
        </w:rPr>
        <w:t xml:space="preserve"> </w:t>
      </w:r>
      <w:r>
        <w:rPr>
          <w:sz w:val="24"/>
        </w:rPr>
        <w:t>know</w:t>
      </w:r>
      <w:r>
        <w:rPr>
          <w:spacing w:val="-11"/>
          <w:sz w:val="24"/>
        </w:rPr>
        <w:t xml:space="preserve"> </w:t>
      </w:r>
      <w:r>
        <w:rPr>
          <w:sz w:val="24"/>
        </w:rPr>
        <w:t>why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 remembered some emails that circulate in Yahoo Groups. There is more, much more, but you </w:t>
      </w:r>
      <w:proofErr w:type="gramStart"/>
      <w:r>
        <w:rPr>
          <w:sz w:val="24"/>
        </w:rPr>
        <w:t>have to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taste it</w:t>
      </w:r>
      <w:r>
        <w:rPr>
          <w:spacing w:val="7"/>
          <w:sz w:val="24"/>
        </w:rPr>
        <w:t xml:space="preserve"> </w:t>
      </w:r>
      <w:r w:rsidR="00EE4034">
        <w:rPr>
          <w:sz w:val="24"/>
        </w:rPr>
        <w:t>first</w:t>
      </w:r>
      <w:r w:rsidR="00EE4034">
        <w:rPr>
          <w:spacing w:val="7"/>
          <w:sz w:val="24"/>
        </w:rPr>
        <w:t>h</w:t>
      </w:r>
      <w:r w:rsidR="00EE4034">
        <w:rPr>
          <w:sz w:val="24"/>
        </w:rPr>
        <w:t>and</w:t>
      </w:r>
      <w:r>
        <w:rPr>
          <w:sz w:val="24"/>
        </w:rPr>
        <w:t>.</w:t>
      </w:r>
    </w:p>
    <w:p w14:paraId="685AD880" w14:textId="77777777" w:rsidR="00F90646" w:rsidRDefault="00F90646">
      <w:pPr>
        <w:pStyle w:val="Textoindependiente"/>
      </w:pPr>
    </w:p>
    <w:p w14:paraId="00309759" w14:textId="77777777" w:rsidR="00F90646" w:rsidRDefault="00773D98">
      <w:pPr>
        <w:pStyle w:val="Textoindependiente"/>
        <w:spacing w:line="242" w:lineRule="auto"/>
        <w:ind w:left="113"/>
      </w:pPr>
      <w:r>
        <w:t>In</w:t>
      </w:r>
      <w:r>
        <w:rPr>
          <w:spacing w:val="-6"/>
        </w:rPr>
        <w:t xml:space="preserve"> </w:t>
      </w:r>
      <w:r>
        <w:t>short,</w:t>
      </w:r>
      <w:r>
        <w:rPr>
          <w:spacing w:val="-4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worth</w:t>
      </w:r>
      <w:r>
        <w:rPr>
          <w:spacing w:val="-5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widely</w:t>
      </w:r>
      <w:r>
        <w:rPr>
          <w:spacing w:val="-6"/>
        </w:rPr>
        <w:t xml:space="preserve"> </w:t>
      </w:r>
      <w:r>
        <w:t>known.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is:</w:t>
      </w:r>
      <w:r>
        <w:rPr>
          <w:spacing w:val="-57"/>
        </w:rPr>
        <w:t xml:space="preserve"> </w:t>
      </w:r>
      <w:hyperlink r:id="rId8">
        <w:r>
          <w:rPr>
            <w:color w:val="0000FF"/>
          </w:rPr>
          <w:t>http://www.redgfu.net/doc/c</w:t>
        </w:r>
        <w:r>
          <w:rPr>
            <w:color w:val="0000FF"/>
          </w:rPr>
          <w:t>o</w:t>
        </w:r>
        <w:r>
          <w:rPr>
            <w:color w:val="0000FF"/>
          </w:rPr>
          <w:t>planet22.pdf</w:t>
        </w:r>
      </w:hyperlink>
    </w:p>
    <w:p w14:paraId="632AD393" w14:textId="77777777" w:rsidR="00F90646" w:rsidRDefault="00F90646">
      <w:pPr>
        <w:pStyle w:val="Textoindependiente"/>
        <w:spacing w:before="9"/>
        <w:rPr>
          <w:sz w:val="23"/>
        </w:rPr>
      </w:pPr>
    </w:p>
    <w:p w14:paraId="2D943930" w14:textId="2500DBBC" w:rsidR="00EE4034" w:rsidRDefault="00773D98" w:rsidP="00EE4034">
      <w:pPr>
        <w:pStyle w:val="Textoindependiente"/>
        <w:ind w:left="113" w:right="186"/>
        <w:jc w:val="both"/>
      </w:pPr>
      <w:r>
        <w:t>Today</w:t>
      </w:r>
      <w:r>
        <w:rPr>
          <w:spacing w:val="-1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received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news</w:t>
      </w:r>
      <w:r>
        <w:rPr>
          <w:spacing w:val="-9"/>
        </w:rPr>
        <w:t xml:space="preserve"> </w:t>
      </w:r>
      <w:r>
        <w:t>that R.</w:t>
      </w:r>
      <w:r>
        <w:rPr>
          <w:spacing w:val="-6"/>
        </w:rPr>
        <w:t xml:space="preserve"> </w:t>
      </w:r>
      <w:proofErr w:type="spellStart"/>
      <w:r>
        <w:t>Gpa</w:t>
      </w:r>
      <w:proofErr w:type="spellEnd"/>
      <w:r>
        <w:t>.</w:t>
      </w:r>
      <w:r>
        <w:rPr>
          <w:spacing w:val="-10"/>
        </w:rPr>
        <w:t xml:space="preserve"> </w:t>
      </w:r>
      <w:r>
        <w:t>Enrique</w:t>
      </w:r>
      <w:r>
        <w:rPr>
          <w:spacing w:val="-9"/>
        </w:rPr>
        <w:t xml:space="preserve"> </w:t>
      </w:r>
      <w:r>
        <w:t>Hernandez</w:t>
      </w:r>
      <w:r>
        <w:rPr>
          <w:spacing w:val="-8"/>
        </w:rPr>
        <w:t xml:space="preserve"> </w:t>
      </w:r>
      <w:proofErr w:type="spellStart"/>
      <w:r>
        <w:t>Mangual</w:t>
      </w:r>
      <w:proofErr w:type="spellEnd"/>
      <w:r>
        <w:rPr>
          <w:spacing w:val="-12"/>
        </w:rPr>
        <w:t xml:space="preserve"> </w:t>
      </w:r>
      <w:r>
        <w:t>passed</w:t>
      </w:r>
      <w:r>
        <w:rPr>
          <w:spacing w:val="-8"/>
        </w:rPr>
        <w:t xml:space="preserve"> </w:t>
      </w:r>
      <w:r>
        <w:t>away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January</w:t>
      </w:r>
      <w:r>
        <w:rPr>
          <w:spacing w:val="-16"/>
        </w:rPr>
        <w:t xml:space="preserve"> </w:t>
      </w:r>
      <w:r>
        <w:t>28th</w:t>
      </w:r>
      <w:r>
        <w:rPr>
          <w:spacing w:val="-1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this</w:t>
      </w:r>
      <w:r>
        <w:rPr>
          <w:spacing w:val="-58"/>
        </w:rPr>
        <w:t xml:space="preserve"> </w:t>
      </w:r>
      <w:r>
        <w:t xml:space="preserve">year in Puerto Rico, his homeland. As a corollary of his long and colorful attitude towards life, it is </w:t>
      </w:r>
      <w:r>
        <w:t>said</w:t>
      </w:r>
      <w:r w:rsidR="00EE4034">
        <w:t xml:space="preserve"> that</w:t>
      </w:r>
      <w:r>
        <w:t xml:space="preserve"> he himself drove the car in which he arrived at the hospital where he died... at about 100 years of</w:t>
      </w:r>
      <w:r>
        <w:rPr>
          <w:spacing w:val="1"/>
        </w:rPr>
        <w:t xml:space="preserve"> </w:t>
      </w:r>
      <w:r>
        <w:t>age. Good for Don Enrique. Thank you for w</w:t>
      </w:r>
      <w:r>
        <w:t>hat we shared with him. The question for the end of last</w:t>
      </w:r>
      <w:r>
        <w:rPr>
          <w:spacing w:val="1"/>
        </w:rPr>
        <w:t xml:space="preserve"> </w:t>
      </w:r>
      <w:r>
        <w:t>year and the beginning of this one is, are we already many or do we need to renew ourselves? We have</w:t>
      </w:r>
      <w:r>
        <w:rPr>
          <w:spacing w:val="1"/>
        </w:rPr>
        <w:t xml:space="preserve"> </w:t>
      </w:r>
      <w:r>
        <w:t>lost</w:t>
      </w:r>
      <w:r>
        <w:rPr>
          <w:spacing w:val="6"/>
        </w:rPr>
        <w:t xml:space="preserve"> </w:t>
      </w:r>
      <w:r>
        <w:t>three Gag</w:t>
      </w:r>
      <w:r>
        <w:rPr>
          <w:spacing w:val="2"/>
        </w:rPr>
        <w:t xml:space="preserve"> </w:t>
      </w:r>
      <w:r>
        <w:t>Pa's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 top</w:t>
      </w:r>
      <w:r>
        <w:rPr>
          <w:spacing w:val="2"/>
        </w:rPr>
        <w:t xml:space="preserve"> </w:t>
      </w:r>
      <w:r>
        <w:t>Gelong</w:t>
      </w:r>
      <w:r>
        <w:rPr>
          <w:spacing w:val="1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few</w:t>
      </w:r>
      <w:r>
        <w:rPr>
          <w:spacing w:val="1"/>
        </w:rPr>
        <w:t xml:space="preserve"> </w:t>
      </w:r>
      <w:r>
        <w:t>days.</w:t>
      </w:r>
    </w:p>
    <w:p w14:paraId="738CFC7F" w14:textId="77777777" w:rsidR="00EE4034" w:rsidRDefault="00EE4034" w:rsidP="00EE4034">
      <w:pPr>
        <w:spacing w:after="300" w:line="300" w:lineRule="atLeast"/>
        <w:rPr>
          <w:b/>
          <w:bCs/>
          <w:sz w:val="24"/>
          <w:szCs w:val="24"/>
        </w:rPr>
      </w:pPr>
    </w:p>
    <w:p w14:paraId="6101CA98" w14:textId="28C6C5CF" w:rsidR="00EE4034" w:rsidRPr="00EE4034" w:rsidRDefault="00EE4034" w:rsidP="00D81FD7">
      <w:pPr>
        <w:jc w:val="center"/>
        <w:rPr>
          <w:b/>
          <w:bCs/>
          <w:sz w:val="36"/>
          <w:szCs w:val="36"/>
        </w:rPr>
      </w:pPr>
      <w:bookmarkStart w:id="0" w:name="_Hlk108138603"/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February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02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9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  <w:bookmarkEnd w:id="0"/>
    </w:p>
    <w:p w14:paraId="1CC60E26" w14:textId="77777777" w:rsidR="00EE4034" w:rsidRPr="00EE4034" w:rsidRDefault="00EE4034" w:rsidP="00EE4034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751994FA" w14:textId="77777777" w:rsidR="00EE4034" w:rsidRPr="00EE4034" w:rsidRDefault="00EE4034" w:rsidP="00EE4034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71753E77" w14:textId="6600A401" w:rsidR="00EE4034" w:rsidRPr="00EE4034" w:rsidRDefault="00EE4034" w:rsidP="00EE4034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EE4034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EE4034">
        <w:rPr>
          <w:rFonts w:ascii="Calibri" w:eastAsia="Calibri" w:hAnsi="Calibri"/>
          <w:b/>
          <w:bCs/>
          <w:sz w:val="24"/>
          <w:szCs w:val="24"/>
        </w:rPr>
        <w:br/>
      </w:r>
      <w:hyperlink r:id="rId10" w:history="1">
        <w:r w:rsidR="00D81FD7" w:rsidRPr="00EE4034">
          <w:rPr>
            <w:rStyle w:val="Hipervnculo"/>
            <w:rFonts w:ascii="Calibri" w:eastAsia="Calibri" w:hAnsi="Calibri"/>
            <w:b/>
            <w:bCs/>
            <w:sz w:val="24"/>
            <w:szCs w:val="24"/>
          </w:rPr>
          <w:t>www.josemarcellinoli.com/2008/pdf/2008_cartas_1</w:t>
        </w:r>
        <w:r w:rsidR="00D81FD7" w:rsidRPr="00461B6E">
          <w:rPr>
            <w:rStyle w:val="Hipervnculo"/>
            <w:rFonts w:ascii="Calibri" w:eastAsia="Calibri" w:hAnsi="Calibri"/>
            <w:b/>
            <w:bCs/>
            <w:sz w:val="24"/>
            <w:szCs w:val="24"/>
          </w:rPr>
          <w:t>46</w:t>
        </w:r>
        <w:r w:rsidR="00D81FD7" w:rsidRPr="00EE4034">
          <w:rPr>
            <w:rStyle w:val="Hipervnculo"/>
            <w:rFonts w:ascii="Calibri" w:eastAsia="Calibri" w:hAnsi="Calibri"/>
            <w:b/>
            <w:bCs/>
            <w:sz w:val="24"/>
            <w:szCs w:val="24"/>
          </w:rPr>
          <w:t>.pdf</w:t>
        </w:r>
      </w:hyperlink>
      <w:r w:rsidRPr="00EE4034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EE4034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1" w:history="1">
        <w:r w:rsidRPr="00EE4034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EE4034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EE4034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EE4034">
        <w:rPr>
          <w:rFonts w:ascii="Calibri" w:eastAsia="Calibri" w:hAnsi="Calibri"/>
          <w:b/>
          <w:bCs/>
          <w:sz w:val="24"/>
          <w:szCs w:val="24"/>
        </w:rPr>
        <w:br/>
        <w:t>Version: 08072022-01</w:t>
      </w:r>
      <w:r w:rsidRPr="00EE4034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0B9CF1F0" w14:textId="4EA49B45" w:rsidR="00F90646" w:rsidRDefault="00F90646">
      <w:pPr>
        <w:pStyle w:val="Textoindependiente"/>
        <w:spacing w:before="7"/>
        <w:rPr>
          <w:sz w:val="6"/>
        </w:rPr>
      </w:pPr>
    </w:p>
    <w:sectPr w:rsidR="00F90646" w:rsidSect="00EE4034">
      <w:footerReference w:type="default" r:id="rId12"/>
      <w:pgSz w:w="12240" w:h="15840"/>
      <w:pgMar w:top="1134" w:right="940" w:bottom="851" w:left="10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3C559" w14:textId="77777777" w:rsidR="00773D98" w:rsidRDefault="00773D98">
      <w:r>
        <w:separator/>
      </w:r>
    </w:p>
  </w:endnote>
  <w:endnote w:type="continuationSeparator" w:id="0">
    <w:p w14:paraId="1486F7D8" w14:textId="77777777" w:rsidR="00773D98" w:rsidRDefault="0077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EBDF" w14:textId="6A8CBA62" w:rsidR="00F90646" w:rsidRDefault="00F90646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60AF" w14:textId="77777777" w:rsidR="00773D98" w:rsidRDefault="00773D98">
      <w:r>
        <w:separator/>
      </w:r>
    </w:p>
  </w:footnote>
  <w:footnote w:type="continuationSeparator" w:id="0">
    <w:p w14:paraId="28556A0E" w14:textId="77777777" w:rsidR="00773D98" w:rsidRDefault="00773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646"/>
    <w:rsid w:val="00773D98"/>
    <w:rsid w:val="00D81FD7"/>
    <w:rsid w:val="00EE4034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BD37D"/>
  <w15:docId w15:val="{AF311BC6-E6A0-49FA-A26F-9FD2CD06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3224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1921" w:lineRule="exact"/>
    </w:pPr>
    <w:rPr>
      <w:i/>
      <w:iCs/>
      <w:sz w:val="180"/>
      <w:szCs w:val="18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E40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4034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E40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034"/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EE403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1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gfu.net/doc/coplanet22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marcosp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osemarcellinoli.com/2008/pdf/2008_cartas_146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dgfu.net/jm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802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Cartas 146</vt:lpstr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146</dc:title>
  <dc:creator>Sat Arhat José Marcelli Noli</dc:creator>
  <cp:keywords>, docId:191C51C30FEBF90A599C53A73071F335</cp:keywords>
  <cp:lastModifiedBy>Marcos Paulo Gonzalez Otero</cp:lastModifiedBy>
  <cp:revision>2</cp:revision>
  <dcterms:created xsi:type="dcterms:W3CDTF">2022-07-02T02:08:00Z</dcterms:created>
  <dcterms:modified xsi:type="dcterms:W3CDTF">2022-07-08T09:24:00Z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2022-07-02T00:00:00Z</vt:filetime>
  </property>
</Properties>
</file>