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34F62" w14:textId="66C753C1" w:rsidR="00257E96" w:rsidRPr="00AE517A" w:rsidRDefault="007D76AB" w:rsidP="00AE517A">
      <w:pPr>
        <w:pStyle w:val="Ttulo"/>
        <w:spacing w:before="71"/>
        <w:ind w:left="0"/>
        <w:jc w:val="left"/>
        <w:rPr>
          <w:sz w:val="88"/>
          <w:szCs w:val="88"/>
        </w:rPr>
      </w:pPr>
      <w:r w:rsidRPr="00AE517A">
        <w:rPr>
          <w:noProof/>
          <w:sz w:val="88"/>
          <w:szCs w:val="88"/>
        </w:rPr>
        <w:drawing>
          <wp:anchor distT="0" distB="0" distL="114300" distR="114300" simplePos="0" relativeHeight="251658240" behindDoc="0" locked="0" layoutInCell="1" allowOverlap="1" wp14:anchorId="141DBD16" wp14:editId="05652C47">
            <wp:simplePos x="0" y="0"/>
            <wp:positionH relativeFrom="column">
              <wp:posOffset>-3175</wp:posOffset>
            </wp:positionH>
            <wp:positionV relativeFrom="paragraph">
              <wp:posOffset>-2362200</wp:posOffset>
            </wp:positionV>
            <wp:extent cx="1958975" cy="2944495"/>
            <wp:effectExtent l="0" t="0" r="3175" b="8255"/>
            <wp:wrapSquare wrapText="bothSides"/>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58975" cy="2944495"/>
                    </a:xfrm>
                    <a:prstGeom prst="rect">
                      <a:avLst/>
                    </a:prstGeom>
                  </pic:spPr>
                </pic:pic>
              </a:graphicData>
            </a:graphic>
          </wp:anchor>
        </w:drawing>
      </w:r>
      <w:r w:rsidR="00AE517A">
        <w:rPr>
          <w:color w:val="FFC000"/>
          <w:w w:val="120"/>
          <w:sz w:val="88"/>
          <w:szCs w:val="88"/>
        </w:rPr>
        <w:t xml:space="preserve"> </w:t>
      </w:r>
      <w:r w:rsidRPr="00AE517A">
        <w:rPr>
          <w:color w:val="FFC000"/>
          <w:w w:val="120"/>
          <w:sz w:val="88"/>
          <w:szCs w:val="88"/>
        </w:rPr>
        <w:t>L</w:t>
      </w:r>
      <w:r w:rsidRPr="00AE517A">
        <w:rPr>
          <w:smallCaps/>
          <w:color w:val="FFC000"/>
          <w:w w:val="120"/>
          <w:sz w:val="88"/>
          <w:szCs w:val="88"/>
        </w:rPr>
        <w:t>etters</w:t>
      </w:r>
      <w:r w:rsidR="00AE517A">
        <w:rPr>
          <w:sz w:val="88"/>
          <w:szCs w:val="88"/>
        </w:rPr>
        <w:t xml:space="preserve"> </w:t>
      </w:r>
      <w:r w:rsidRPr="00AE517A">
        <w:rPr>
          <w:color w:val="FFC000"/>
          <w:w w:val="145"/>
          <w:sz w:val="88"/>
          <w:szCs w:val="88"/>
        </w:rPr>
        <w:t>172</w:t>
      </w:r>
    </w:p>
    <w:p w14:paraId="49792AC2" w14:textId="77777777" w:rsidR="00257E96" w:rsidRDefault="00257E96">
      <w:pPr>
        <w:pStyle w:val="Textoindependiente"/>
        <w:rPr>
          <w:rFonts w:ascii="Georgia"/>
          <w:sz w:val="20"/>
        </w:rPr>
      </w:pPr>
    </w:p>
    <w:p w14:paraId="486A2B3E" w14:textId="77777777" w:rsidR="00257E96" w:rsidRDefault="00257E96">
      <w:pPr>
        <w:pStyle w:val="Textoindependiente"/>
        <w:rPr>
          <w:rFonts w:ascii="Georgia"/>
          <w:sz w:val="20"/>
        </w:rPr>
      </w:pPr>
    </w:p>
    <w:p w14:paraId="2E13BDB4" w14:textId="77777777" w:rsidR="00AE517A" w:rsidRDefault="00AE517A">
      <w:pPr>
        <w:spacing w:before="51"/>
        <w:ind w:left="5240" w:right="112"/>
        <w:jc w:val="center"/>
        <w:rPr>
          <w:sz w:val="24"/>
        </w:rPr>
      </w:pPr>
    </w:p>
    <w:p w14:paraId="20EB4305" w14:textId="77777777" w:rsidR="00AE517A" w:rsidRDefault="00AE517A">
      <w:pPr>
        <w:spacing w:before="51"/>
        <w:ind w:left="5240" w:right="112"/>
        <w:jc w:val="center"/>
        <w:rPr>
          <w:sz w:val="24"/>
        </w:rPr>
      </w:pPr>
    </w:p>
    <w:p w14:paraId="1DCA9AF1" w14:textId="5D4BCE62" w:rsidR="00257E96" w:rsidRDefault="007D76AB" w:rsidP="00AE517A">
      <w:pPr>
        <w:spacing w:before="51"/>
        <w:ind w:left="3119" w:right="112"/>
        <w:jc w:val="center"/>
      </w:pPr>
      <w:r>
        <w:rPr>
          <w:sz w:val="24"/>
        </w:rPr>
        <w:t>On</w:t>
      </w:r>
      <w:r>
        <w:rPr>
          <w:spacing w:val="-1"/>
          <w:sz w:val="24"/>
        </w:rPr>
        <w:t xml:space="preserve"> </w:t>
      </w:r>
      <w:r>
        <w:rPr>
          <w:sz w:val="24"/>
        </w:rPr>
        <w:t>the</w:t>
      </w:r>
      <w:r>
        <w:rPr>
          <w:spacing w:val="1"/>
          <w:sz w:val="24"/>
        </w:rPr>
        <w:t xml:space="preserve"> </w:t>
      </w:r>
      <w:r>
        <w:rPr>
          <w:sz w:val="24"/>
        </w:rPr>
        <w:t>Note</w:t>
      </w:r>
      <w:r>
        <w:rPr>
          <w:spacing w:val="1"/>
          <w:sz w:val="24"/>
        </w:rPr>
        <w:t xml:space="preserve"> </w:t>
      </w:r>
      <w:r>
        <w:rPr>
          <w:sz w:val="24"/>
        </w:rPr>
        <w:t>of</w:t>
      </w:r>
      <w:r>
        <w:rPr>
          <w:spacing w:val="-1"/>
          <w:sz w:val="24"/>
        </w:rPr>
        <w:t xml:space="preserve"> </w:t>
      </w:r>
      <w:r>
        <w:rPr>
          <w:sz w:val="24"/>
        </w:rPr>
        <w:t>Brother</w:t>
      </w:r>
      <w:r>
        <w:rPr>
          <w:spacing w:val="2"/>
          <w:sz w:val="24"/>
        </w:rPr>
        <w:t xml:space="preserve"> </w:t>
      </w:r>
      <w:r>
        <w:rPr>
          <w:sz w:val="24"/>
        </w:rPr>
        <w:t>Guru Don</w:t>
      </w:r>
      <w:r>
        <w:rPr>
          <w:spacing w:val="-1"/>
          <w:sz w:val="24"/>
        </w:rPr>
        <w:t xml:space="preserve"> </w:t>
      </w:r>
      <w:r>
        <w:rPr>
          <w:sz w:val="24"/>
        </w:rPr>
        <w:t>Gerardo</w:t>
      </w:r>
      <w:r>
        <w:rPr>
          <w:spacing w:val="1"/>
          <w:sz w:val="24"/>
        </w:rPr>
        <w:t xml:space="preserve"> </w:t>
      </w:r>
      <w:r>
        <w:rPr>
          <w:sz w:val="24"/>
        </w:rPr>
        <w:t>Motoa</w:t>
      </w:r>
      <w:r>
        <w:t>:</w:t>
      </w:r>
    </w:p>
    <w:p w14:paraId="40397ACA" w14:textId="77777777" w:rsidR="00AE517A" w:rsidRPr="00AE517A" w:rsidRDefault="00AE517A" w:rsidP="00AE517A">
      <w:pPr>
        <w:spacing w:before="51"/>
        <w:ind w:left="3119" w:right="112"/>
        <w:jc w:val="center"/>
        <w:rPr>
          <w:sz w:val="24"/>
        </w:rPr>
      </w:pPr>
    </w:p>
    <w:p w14:paraId="00A6C32F" w14:textId="77777777" w:rsidR="00257E96" w:rsidRDefault="00257E96">
      <w:pPr>
        <w:pStyle w:val="Textoindependiente"/>
        <w:rPr>
          <w:sz w:val="20"/>
        </w:rPr>
      </w:pPr>
    </w:p>
    <w:p w14:paraId="189A8076" w14:textId="77777777" w:rsidR="00257E96" w:rsidRDefault="00257E96">
      <w:pPr>
        <w:pStyle w:val="Textoindependiente"/>
        <w:spacing w:before="5"/>
        <w:rPr>
          <w:sz w:val="19"/>
        </w:rPr>
      </w:pPr>
    </w:p>
    <w:p w14:paraId="7A3EE84C" w14:textId="77777777" w:rsidR="00257E96" w:rsidRDefault="007D76AB">
      <w:pPr>
        <w:pStyle w:val="Textoindependiente"/>
        <w:spacing w:before="56"/>
        <w:ind w:left="100" w:right="110"/>
        <w:jc w:val="both"/>
      </w:pPr>
      <w:r>
        <w:t>I will speak a little on the same subject. The question implicit in the Honorable Guru Don Gerardo's inquiries</w:t>
      </w:r>
      <w:r>
        <w:rPr>
          <w:spacing w:val="1"/>
        </w:rPr>
        <w:t xml:space="preserve"> </w:t>
      </w:r>
      <w:r>
        <w:t>is</w:t>
      </w:r>
      <w:r>
        <w:rPr>
          <w:spacing w:val="-3"/>
        </w:rPr>
        <w:t xml:space="preserve"> </w:t>
      </w:r>
      <w:r>
        <w:t>very</w:t>
      </w:r>
      <w:r>
        <w:rPr>
          <w:spacing w:val="-2"/>
        </w:rPr>
        <w:t xml:space="preserve"> </w:t>
      </w:r>
      <w:r>
        <w:t>valid:</w:t>
      </w:r>
      <w:r>
        <w:rPr>
          <w:spacing w:val="-4"/>
        </w:rPr>
        <w:t xml:space="preserve"> </w:t>
      </w:r>
      <w:r>
        <w:t>Where</w:t>
      </w:r>
      <w:r>
        <w:rPr>
          <w:spacing w:val="-2"/>
        </w:rPr>
        <w:t xml:space="preserve"> </w:t>
      </w:r>
      <w:r>
        <w:t>are</w:t>
      </w:r>
      <w:r>
        <w:rPr>
          <w:spacing w:val="-2"/>
        </w:rPr>
        <w:t xml:space="preserve"> </w:t>
      </w:r>
      <w:r>
        <w:t>we</w:t>
      </w:r>
      <w:r>
        <w:rPr>
          <w:spacing w:val="-2"/>
        </w:rPr>
        <w:t xml:space="preserve"> </w:t>
      </w:r>
      <w:r>
        <w:t>going</w:t>
      </w:r>
      <w:r>
        <w:rPr>
          <w:spacing w:val="-1"/>
        </w:rPr>
        <w:t xml:space="preserve"> </w:t>
      </w:r>
      <w:r>
        <w:t>as</w:t>
      </w:r>
      <w:r>
        <w:rPr>
          <w:spacing w:val="-2"/>
        </w:rPr>
        <w:t xml:space="preserve"> </w:t>
      </w:r>
      <w:r>
        <w:t>an</w:t>
      </w:r>
      <w:r>
        <w:rPr>
          <w:spacing w:val="-3"/>
        </w:rPr>
        <w:t xml:space="preserve"> </w:t>
      </w:r>
      <w:r>
        <w:t>institution?</w:t>
      </w:r>
    </w:p>
    <w:p w14:paraId="5A62ACDC" w14:textId="77777777" w:rsidR="00257E96" w:rsidRDefault="00257E96">
      <w:pPr>
        <w:pStyle w:val="Textoindependiente"/>
        <w:spacing w:before="1"/>
      </w:pPr>
    </w:p>
    <w:p w14:paraId="168E5A80" w14:textId="77777777" w:rsidR="00257E96" w:rsidRDefault="007D76AB">
      <w:pPr>
        <w:pStyle w:val="Textoindependiente"/>
        <w:ind w:left="100" w:right="111"/>
        <w:jc w:val="both"/>
      </w:pPr>
      <w:r>
        <w:rPr>
          <w:spacing w:val="-1"/>
        </w:rPr>
        <w:t>I</w:t>
      </w:r>
      <w:r>
        <w:rPr>
          <w:spacing w:val="-10"/>
        </w:rPr>
        <w:t xml:space="preserve"> </w:t>
      </w:r>
      <w:r>
        <w:rPr>
          <w:spacing w:val="-1"/>
        </w:rPr>
        <w:t>have</w:t>
      </w:r>
      <w:r>
        <w:rPr>
          <w:spacing w:val="-11"/>
        </w:rPr>
        <w:t xml:space="preserve"> </w:t>
      </w:r>
      <w:r>
        <w:rPr>
          <w:spacing w:val="-1"/>
        </w:rPr>
        <w:t>already</w:t>
      </w:r>
      <w:r>
        <w:rPr>
          <w:spacing w:val="-11"/>
        </w:rPr>
        <w:t xml:space="preserve"> </w:t>
      </w:r>
      <w:r>
        <w:t>said</w:t>
      </w:r>
      <w:r>
        <w:rPr>
          <w:spacing w:val="-13"/>
        </w:rPr>
        <w:t xml:space="preserve"> </w:t>
      </w:r>
      <w:r>
        <w:t>several</w:t>
      </w:r>
      <w:r>
        <w:rPr>
          <w:spacing w:val="-10"/>
        </w:rPr>
        <w:t xml:space="preserve"> </w:t>
      </w:r>
      <w:r>
        <w:t>times</w:t>
      </w:r>
      <w:r>
        <w:rPr>
          <w:spacing w:val="-11"/>
        </w:rPr>
        <w:t xml:space="preserve"> </w:t>
      </w:r>
      <w:r>
        <w:t>that</w:t>
      </w:r>
      <w:r>
        <w:rPr>
          <w:spacing w:val="-14"/>
        </w:rPr>
        <w:t xml:space="preserve"> </w:t>
      </w:r>
      <w:r>
        <w:t>everything</w:t>
      </w:r>
      <w:r>
        <w:rPr>
          <w:spacing w:val="-10"/>
        </w:rPr>
        <w:t xml:space="preserve"> </w:t>
      </w:r>
      <w:r>
        <w:t>that</w:t>
      </w:r>
      <w:r>
        <w:rPr>
          <w:spacing w:val="-14"/>
        </w:rPr>
        <w:t xml:space="preserve"> </w:t>
      </w:r>
      <w:r>
        <w:t>can</w:t>
      </w:r>
      <w:r>
        <w:rPr>
          <w:spacing w:val="-13"/>
        </w:rPr>
        <w:t xml:space="preserve"> </w:t>
      </w:r>
      <w:r>
        <w:t>be</w:t>
      </w:r>
      <w:r>
        <w:rPr>
          <w:spacing w:val="-11"/>
        </w:rPr>
        <w:t xml:space="preserve"> </w:t>
      </w:r>
      <w:r>
        <w:t>said</w:t>
      </w:r>
      <w:r>
        <w:rPr>
          <w:spacing w:val="-13"/>
        </w:rPr>
        <w:t xml:space="preserve"> </w:t>
      </w:r>
      <w:r>
        <w:t>on</w:t>
      </w:r>
      <w:r>
        <w:rPr>
          <w:spacing w:val="-13"/>
        </w:rPr>
        <w:t xml:space="preserve"> </w:t>
      </w:r>
      <w:r>
        <w:t>any</w:t>
      </w:r>
      <w:r>
        <w:rPr>
          <w:spacing w:val="-11"/>
        </w:rPr>
        <w:t xml:space="preserve"> </w:t>
      </w:r>
      <w:r>
        <w:t>subject</w:t>
      </w:r>
      <w:r>
        <w:rPr>
          <w:spacing w:val="-13"/>
        </w:rPr>
        <w:t xml:space="preserve"> </w:t>
      </w:r>
      <w:r>
        <w:t>is</w:t>
      </w:r>
      <w:r>
        <w:rPr>
          <w:spacing w:val="-12"/>
        </w:rPr>
        <w:t xml:space="preserve"> </w:t>
      </w:r>
      <w:r>
        <w:t>valid</w:t>
      </w:r>
      <w:r>
        <w:rPr>
          <w:spacing w:val="-13"/>
        </w:rPr>
        <w:t xml:space="preserve"> </w:t>
      </w:r>
      <w:r>
        <w:t>because</w:t>
      </w:r>
      <w:r>
        <w:rPr>
          <w:spacing w:val="-11"/>
        </w:rPr>
        <w:t xml:space="preserve"> </w:t>
      </w:r>
      <w:r>
        <w:t>it</w:t>
      </w:r>
      <w:r>
        <w:rPr>
          <w:spacing w:val="-14"/>
        </w:rPr>
        <w:t xml:space="preserve"> </w:t>
      </w:r>
      <w:r>
        <w:t>is</w:t>
      </w:r>
      <w:r>
        <w:rPr>
          <w:spacing w:val="-12"/>
        </w:rPr>
        <w:t xml:space="preserve"> </w:t>
      </w:r>
      <w:r>
        <w:t>the</w:t>
      </w:r>
      <w:r>
        <w:rPr>
          <w:spacing w:val="-11"/>
        </w:rPr>
        <w:t xml:space="preserve"> </w:t>
      </w:r>
      <w:r>
        <w:t>answer</w:t>
      </w:r>
      <w:r>
        <w:rPr>
          <w:spacing w:val="1"/>
        </w:rPr>
        <w:t xml:space="preserve"> </w:t>
      </w:r>
      <w:r>
        <w:t>to a concern. It may not be to our liking because we are a little ahead of ourselves, or it may be far beyond</w:t>
      </w:r>
      <w:r>
        <w:rPr>
          <w:spacing w:val="1"/>
        </w:rPr>
        <w:t xml:space="preserve"> </w:t>
      </w:r>
      <w:r>
        <w:t>our present concerns. But it is an answer that we should take into account, not only out of courtesy, but for</w:t>
      </w:r>
      <w:r>
        <w:rPr>
          <w:spacing w:val="1"/>
        </w:rPr>
        <w:t xml:space="preserve"> </w:t>
      </w:r>
      <w:r>
        <w:t>its</w:t>
      </w:r>
      <w:r>
        <w:rPr>
          <w:spacing w:val="-3"/>
        </w:rPr>
        <w:t xml:space="preserve"> </w:t>
      </w:r>
      <w:r>
        <w:t>meaning,</w:t>
      </w:r>
      <w:r>
        <w:rPr>
          <w:spacing w:val="-3"/>
        </w:rPr>
        <w:t xml:space="preserve"> </w:t>
      </w:r>
      <w:r>
        <w:t>for</w:t>
      </w:r>
      <w:r>
        <w:rPr>
          <w:spacing w:val="-2"/>
        </w:rPr>
        <w:t xml:space="preserve"> </w:t>
      </w:r>
      <w:r>
        <w:t>the</w:t>
      </w:r>
      <w:r>
        <w:rPr>
          <w:spacing w:val="-2"/>
        </w:rPr>
        <w:t xml:space="preserve"> </w:t>
      </w:r>
      <w:r>
        <w:t>opportunity</w:t>
      </w:r>
      <w:r>
        <w:rPr>
          <w:spacing w:val="-2"/>
        </w:rPr>
        <w:t xml:space="preserve"> </w:t>
      </w:r>
      <w:r>
        <w:t>it</w:t>
      </w:r>
      <w:r>
        <w:rPr>
          <w:spacing w:val="-4"/>
        </w:rPr>
        <w:t xml:space="preserve"> </w:t>
      </w:r>
      <w:r>
        <w:t>offers</w:t>
      </w:r>
      <w:r>
        <w:rPr>
          <w:spacing w:val="-2"/>
        </w:rPr>
        <w:t xml:space="preserve"> </w:t>
      </w:r>
      <w:r>
        <w:t>us</w:t>
      </w:r>
      <w:r>
        <w:rPr>
          <w:spacing w:val="2"/>
        </w:rPr>
        <w:t xml:space="preserve"> </w:t>
      </w:r>
      <w:r>
        <w:t>to</w:t>
      </w:r>
      <w:r>
        <w:rPr>
          <w:spacing w:val="-4"/>
        </w:rPr>
        <w:t xml:space="preserve"> </w:t>
      </w:r>
      <w:r>
        <w:t>study</w:t>
      </w:r>
      <w:r>
        <w:rPr>
          <w:spacing w:val="1"/>
        </w:rPr>
        <w:t xml:space="preserve"> </w:t>
      </w:r>
      <w:r>
        <w:t>our</w:t>
      </w:r>
      <w:r>
        <w:rPr>
          <w:spacing w:val="-2"/>
        </w:rPr>
        <w:t xml:space="preserve"> </w:t>
      </w:r>
      <w:r>
        <w:t>own</w:t>
      </w:r>
      <w:r>
        <w:rPr>
          <w:spacing w:val="-2"/>
        </w:rPr>
        <w:t xml:space="preserve"> </w:t>
      </w:r>
      <w:r>
        <w:t>concerns</w:t>
      </w:r>
      <w:r>
        <w:rPr>
          <w:spacing w:val="-3"/>
        </w:rPr>
        <w:t xml:space="preserve"> </w:t>
      </w:r>
      <w:r>
        <w:t>more</w:t>
      </w:r>
      <w:r>
        <w:rPr>
          <w:spacing w:val="-2"/>
        </w:rPr>
        <w:t xml:space="preserve"> </w:t>
      </w:r>
      <w:r>
        <w:t>broadly.</w:t>
      </w:r>
    </w:p>
    <w:p w14:paraId="6E32AD86" w14:textId="77777777" w:rsidR="00257E96" w:rsidRDefault="00257E96">
      <w:pPr>
        <w:pStyle w:val="Textoindependiente"/>
        <w:spacing w:before="2"/>
      </w:pPr>
    </w:p>
    <w:p w14:paraId="2937E365" w14:textId="793A0692" w:rsidR="00257E96" w:rsidRDefault="007D76AB">
      <w:pPr>
        <w:pStyle w:val="Textoindependiente"/>
        <w:ind w:left="100" w:right="114"/>
        <w:jc w:val="both"/>
      </w:pPr>
      <w:r>
        <w:t>The fact is that it is a question for all of us who have adopted some of the incalculable consequences of following</w:t>
      </w:r>
      <w:r>
        <w:rPr>
          <w:spacing w:val="-6"/>
        </w:rPr>
        <w:t xml:space="preserve"> </w:t>
      </w:r>
      <w:r>
        <w:t>any</w:t>
      </w:r>
      <w:r>
        <w:rPr>
          <w:spacing w:val="-5"/>
        </w:rPr>
        <w:t xml:space="preserve"> </w:t>
      </w:r>
      <w:r>
        <w:t>Line</w:t>
      </w:r>
      <w:r>
        <w:rPr>
          <w:spacing w:val="-6"/>
        </w:rPr>
        <w:t xml:space="preserve"> </w:t>
      </w:r>
      <w:r>
        <w:t>of</w:t>
      </w:r>
      <w:r>
        <w:rPr>
          <w:spacing w:val="-7"/>
        </w:rPr>
        <w:t xml:space="preserve"> </w:t>
      </w:r>
      <w:r>
        <w:t>the</w:t>
      </w:r>
      <w:r>
        <w:rPr>
          <w:spacing w:val="-6"/>
        </w:rPr>
        <w:t xml:space="preserve"> </w:t>
      </w:r>
      <w:r>
        <w:t>Great</w:t>
      </w:r>
      <w:r>
        <w:rPr>
          <w:spacing w:val="-9"/>
        </w:rPr>
        <w:t xml:space="preserve"> </w:t>
      </w:r>
      <w:r>
        <w:t>Universal</w:t>
      </w:r>
      <w:r>
        <w:rPr>
          <w:spacing w:val="-5"/>
        </w:rPr>
        <w:t xml:space="preserve"> </w:t>
      </w:r>
      <w:r>
        <w:t>Fraternity.</w:t>
      </w:r>
      <w:r>
        <w:rPr>
          <w:spacing w:val="-5"/>
        </w:rPr>
        <w:t xml:space="preserve"> </w:t>
      </w:r>
      <w:r>
        <w:t>Where</w:t>
      </w:r>
      <w:r>
        <w:rPr>
          <w:spacing w:val="-11"/>
        </w:rPr>
        <w:t xml:space="preserve"> </w:t>
      </w:r>
      <w:r>
        <w:t>are</w:t>
      </w:r>
      <w:r>
        <w:rPr>
          <w:spacing w:val="-7"/>
        </w:rPr>
        <w:t xml:space="preserve"> </w:t>
      </w:r>
      <w:r>
        <w:t>we</w:t>
      </w:r>
      <w:r>
        <w:rPr>
          <w:spacing w:val="-4"/>
        </w:rPr>
        <w:t xml:space="preserve"> </w:t>
      </w:r>
      <w:r>
        <w:t>all</w:t>
      </w:r>
      <w:r>
        <w:rPr>
          <w:spacing w:val="-5"/>
        </w:rPr>
        <w:t xml:space="preserve"> </w:t>
      </w:r>
      <w:r>
        <w:t>going,</w:t>
      </w:r>
      <w:r>
        <w:rPr>
          <w:spacing w:val="-9"/>
        </w:rPr>
        <w:t xml:space="preserve"> </w:t>
      </w:r>
      <w:r>
        <w:t>in</w:t>
      </w:r>
      <w:r>
        <w:rPr>
          <w:spacing w:val="-8"/>
        </w:rPr>
        <w:t xml:space="preserve"> </w:t>
      </w:r>
      <w:r>
        <w:t>general?</w:t>
      </w:r>
      <w:r>
        <w:rPr>
          <w:spacing w:val="-8"/>
        </w:rPr>
        <w:t xml:space="preserve"> </w:t>
      </w:r>
      <w:r>
        <w:t>Because</w:t>
      </w:r>
      <w:r>
        <w:rPr>
          <w:spacing w:val="-4"/>
        </w:rPr>
        <w:t xml:space="preserve"> </w:t>
      </w:r>
      <w:r>
        <w:t>each</w:t>
      </w:r>
      <w:r>
        <w:rPr>
          <w:spacing w:val="-8"/>
        </w:rPr>
        <w:t xml:space="preserve"> </w:t>
      </w:r>
      <w:r>
        <w:t>one</w:t>
      </w:r>
      <w:r>
        <w:rPr>
          <w:spacing w:val="-6"/>
        </w:rPr>
        <w:t xml:space="preserve"> </w:t>
      </w:r>
      <w:r>
        <w:t>goes</w:t>
      </w:r>
      <w:r>
        <w:rPr>
          <w:spacing w:val="-6"/>
        </w:rPr>
        <w:t xml:space="preserve"> </w:t>
      </w:r>
      <w:r>
        <w:t>his</w:t>
      </w:r>
      <w:r>
        <w:rPr>
          <w:spacing w:val="-47"/>
        </w:rPr>
        <w:t xml:space="preserve"> </w:t>
      </w:r>
      <w:r>
        <w:t>own</w:t>
      </w:r>
      <w:r>
        <w:rPr>
          <w:spacing w:val="-2"/>
        </w:rPr>
        <w:t xml:space="preserve"> </w:t>
      </w:r>
      <w:r>
        <w:t>way,</w:t>
      </w:r>
      <w:r>
        <w:rPr>
          <w:spacing w:val="-4"/>
        </w:rPr>
        <w:t xml:space="preserve"> </w:t>
      </w:r>
      <w:r>
        <w:t>as</w:t>
      </w:r>
      <w:r>
        <w:rPr>
          <w:spacing w:val="-1"/>
        </w:rPr>
        <w:t xml:space="preserve"> </w:t>
      </w:r>
      <w:r>
        <w:t>an</w:t>
      </w:r>
      <w:r>
        <w:rPr>
          <w:spacing w:val="-2"/>
        </w:rPr>
        <w:t xml:space="preserve"> </w:t>
      </w:r>
      <w:r>
        <w:t>individual,</w:t>
      </w:r>
      <w:r>
        <w:rPr>
          <w:spacing w:val="-4"/>
        </w:rPr>
        <w:t xml:space="preserve"> </w:t>
      </w:r>
      <w:r>
        <w:t>and</w:t>
      </w:r>
      <w:r>
        <w:rPr>
          <w:spacing w:val="-2"/>
        </w:rPr>
        <w:t xml:space="preserve"> </w:t>
      </w:r>
      <w:r>
        <w:t>as</w:t>
      </w:r>
      <w:r>
        <w:rPr>
          <w:spacing w:val="-1"/>
        </w:rPr>
        <w:t xml:space="preserve"> </w:t>
      </w:r>
      <w:r>
        <w:t>a</w:t>
      </w:r>
      <w:r>
        <w:rPr>
          <w:spacing w:val="-2"/>
        </w:rPr>
        <w:t xml:space="preserve"> </w:t>
      </w:r>
      <w:r>
        <w:t>group</w:t>
      </w:r>
      <w:r>
        <w:rPr>
          <w:spacing w:val="-2"/>
        </w:rPr>
        <w:t xml:space="preserve"> </w:t>
      </w:r>
      <w:r>
        <w:t>of</w:t>
      </w:r>
      <w:r>
        <w:rPr>
          <w:spacing w:val="4"/>
        </w:rPr>
        <w:t xml:space="preserve"> </w:t>
      </w:r>
      <w:r>
        <w:t>individuals</w:t>
      </w:r>
      <w:r>
        <w:rPr>
          <w:spacing w:val="-1"/>
        </w:rPr>
        <w:t xml:space="preserve"> </w:t>
      </w:r>
      <w:r>
        <w:t>who</w:t>
      </w:r>
      <w:r>
        <w:rPr>
          <w:spacing w:val="-3"/>
        </w:rPr>
        <w:t xml:space="preserve"> </w:t>
      </w:r>
      <w:r>
        <w:t>go</w:t>
      </w:r>
      <w:r>
        <w:rPr>
          <w:spacing w:val="-2"/>
        </w:rPr>
        <w:t xml:space="preserve"> </w:t>
      </w:r>
      <w:r>
        <w:t>their</w:t>
      </w:r>
      <w:r>
        <w:rPr>
          <w:spacing w:val="-1"/>
        </w:rPr>
        <w:t xml:space="preserve"> </w:t>
      </w:r>
      <w:r>
        <w:t>own</w:t>
      </w:r>
      <w:r>
        <w:rPr>
          <w:spacing w:val="-1"/>
        </w:rPr>
        <w:t xml:space="preserve"> </w:t>
      </w:r>
      <w:r>
        <w:t>way,</w:t>
      </w:r>
      <w:r>
        <w:rPr>
          <w:spacing w:val="-5"/>
        </w:rPr>
        <w:t xml:space="preserve"> </w:t>
      </w:r>
      <w:r>
        <w:t>what</w:t>
      </w:r>
      <w:r>
        <w:rPr>
          <w:spacing w:val="-3"/>
        </w:rPr>
        <w:t xml:space="preserve"> </w:t>
      </w:r>
      <w:r>
        <w:t>is</w:t>
      </w:r>
      <w:r>
        <w:rPr>
          <w:spacing w:val="-1"/>
        </w:rPr>
        <w:t xml:space="preserve"> </w:t>
      </w:r>
      <w:r>
        <w:t>it</w:t>
      </w:r>
      <w:r>
        <w:rPr>
          <w:spacing w:val="-3"/>
        </w:rPr>
        <w:t xml:space="preserve"> </w:t>
      </w:r>
      <w:r>
        <w:t>that</w:t>
      </w:r>
      <w:r>
        <w:rPr>
          <w:spacing w:val="-3"/>
        </w:rPr>
        <w:t xml:space="preserve"> </w:t>
      </w:r>
      <w:r>
        <w:t>identifies us?</w:t>
      </w:r>
    </w:p>
    <w:p w14:paraId="601B5AF4" w14:textId="77777777" w:rsidR="00257E96" w:rsidRDefault="00257E96">
      <w:pPr>
        <w:pStyle w:val="Textoindependiente"/>
        <w:spacing w:before="1"/>
      </w:pPr>
    </w:p>
    <w:p w14:paraId="147D2480" w14:textId="77777777" w:rsidR="00257E96" w:rsidRDefault="007D76AB">
      <w:pPr>
        <w:pStyle w:val="Textoindependiente"/>
        <w:ind w:left="100" w:right="109"/>
        <w:jc w:val="both"/>
      </w:pPr>
      <w:r>
        <w:t>We are following a path where each one is singular, because he is changing and because he is trying to adjust</w:t>
      </w:r>
      <w:r>
        <w:rPr>
          <w:spacing w:val="-47"/>
        </w:rPr>
        <w:t xml:space="preserve"> </w:t>
      </w:r>
      <w:r>
        <w:t>his</w:t>
      </w:r>
      <w:r>
        <w:rPr>
          <w:spacing w:val="-3"/>
        </w:rPr>
        <w:t xml:space="preserve"> </w:t>
      </w:r>
      <w:r>
        <w:t>change</w:t>
      </w:r>
      <w:r>
        <w:rPr>
          <w:spacing w:val="-3"/>
        </w:rPr>
        <w:t xml:space="preserve"> </w:t>
      </w:r>
      <w:r>
        <w:t>to</w:t>
      </w:r>
      <w:r>
        <w:rPr>
          <w:spacing w:val="-4"/>
        </w:rPr>
        <w:t xml:space="preserve"> </w:t>
      </w:r>
      <w:r>
        <w:t>the</w:t>
      </w:r>
      <w:r>
        <w:rPr>
          <w:spacing w:val="-3"/>
        </w:rPr>
        <w:t xml:space="preserve"> </w:t>
      </w:r>
      <w:r>
        <w:t>change</w:t>
      </w:r>
      <w:r>
        <w:rPr>
          <w:spacing w:val="-3"/>
        </w:rPr>
        <w:t xml:space="preserve"> </w:t>
      </w:r>
      <w:r>
        <w:t>of</w:t>
      </w:r>
      <w:r>
        <w:rPr>
          <w:spacing w:val="-2"/>
        </w:rPr>
        <w:t xml:space="preserve"> </w:t>
      </w:r>
      <w:r>
        <w:t>all</w:t>
      </w:r>
      <w:r>
        <w:rPr>
          <w:spacing w:val="-1"/>
        </w:rPr>
        <w:t xml:space="preserve"> </w:t>
      </w:r>
      <w:r>
        <w:t>things.</w:t>
      </w:r>
      <w:r>
        <w:rPr>
          <w:spacing w:val="2"/>
        </w:rPr>
        <w:t xml:space="preserve"> </w:t>
      </w:r>
      <w:r>
        <w:t>Do</w:t>
      </w:r>
      <w:r>
        <w:rPr>
          <w:spacing w:val="-4"/>
        </w:rPr>
        <w:t xml:space="preserve"> </w:t>
      </w:r>
      <w:r>
        <w:t>we</w:t>
      </w:r>
      <w:r>
        <w:rPr>
          <w:spacing w:val="-2"/>
        </w:rPr>
        <w:t xml:space="preserve"> </w:t>
      </w:r>
      <w:r>
        <w:t>all</w:t>
      </w:r>
      <w:r>
        <w:rPr>
          <w:spacing w:val="-1"/>
        </w:rPr>
        <w:t xml:space="preserve"> </w:t>
      </w:r>
      <w:r>
        <w:t>have</w:t>
      </w:r>
      <w:r>
        <w:rPr>
          <w:spacing w:val="-1"/>
        </w:rPr>
        <w:t xml:space="preserve"> </w:t>
      </w:r>
      <w:r>
        <w:t>any</w:t>
      </w:r>
      <w:r>
        <w:rPr>
          <w:spacing w:val="-3"/>
        </w:rPr>
        <w:t xml:space="preserve"> </w:t>
      </w:r>
      <w:r>
        <w:t>notion</w:t>
      </w:r>
      <w:r>
        <w:rPr>
          <w:spacing w:val="-4"/>
        </w:rPr>
        <w:t xml:space="preserve"> </w:t>
      </w:r>
      <w:r>
        <w:t>of</w:t>
      </w:r>
      <w:r>
        <w:rPr>
          <w:spacing w:val="-3"/>
        </w:rPr>
        <w:t xml:space="preserve"> </w:t>
      </w:r>
      <w:r>
        <w:t>the</w:t>
      </w:r>
      <w:r>
        <w:rPr>
          <w:spacing w:val="-3"/>
        </w:rPr>
        <w:t xml:space="preserve"> </w:t>
      </w:r>
      <w:r>
        <w:t>final</w:t>
      </w:r>
      <w:r>
        <w:rPr>
          <w:spacing w:val="-1"/>
        </w:rPr>
        <w:t xml:space="preserve"> </w:t>
      </w:r>
      <w:r>
        <w:t>result</w:t>
      </w:r>
      <w:r>
        <w:rPr>
          <w:spacing w:val="-5"/>
        </w:rPr>
        <w:t xml:space="preserve"> </w:t>
      </w:r>
      <w:r>
        <w:t>of</w:t>
      </w:r>
      <w:r>
        <w:rPr>
          <w:spacing w:val="-3"/>
        </w:rPr>
        <w:t xml:space="preserve"> </w:t>
      </w:r>
      <w:r>
        <w:t>the</w:t>
      </w:r>
      <w:r>
        <w:rPr>
          <w:spacing w:val="-3"/>
        </w:rPr>
        <w:t xml:space="preserve"> </w:t>
      </w:r>
      <w:r>
        <w:t>change</w:t>
      </w:r>
      <w:r>
        <w:rPr>
          <w:spacing w:val="-3"/>
        </w:rPr>
        <w:t xml:space="preserve"> </w:t>
      </w:r>
      <w:r>
        <w:t>we</w:t>
      </w:r>
      <w:r>
        <w:rPr>
          <w:spacing w:val="-3"/>
        </w:rPr>
        <w:t xml:space="preserve"> </w:t>
      </w:r>
      <w:r>
        <w:t>are</w:t>
      </w:r>
      <w:r>
        <w:rPr>
          <w:spacing w:val="-2"/>
        </w:rPr>
        <w:t xml:space="preserve"> </w:t>
      </w:r>
      <w:r>
        <w:t>going</w:t>
      </w:r>
      <w:r>
        <w:rPr>
          <w:spacing w:val="-48"/>
        </w:rPr>
        <w:t xml:space="preserve"> </w:t>
      </w:r>
      <w:r>
        <w:t>to reach? Therein lies the first difficulty. We all have a different idea of what that change consists of. But we</w:t>
      </w:r>
      <w:r>
        <w:rPr>
          <w:spacing w:val="1"/>
        </w:rPr>
        <w:t xml:space="preserve"> </w:t>
      </w:r>
      <w:r>
        <w:t>believe that we are looking for a change among all of us. We only believe, we do not know if we are going to</w:t>
      </w:r>
      <w:r>
        <w:rPr>
          <w:spacing w:val="1"/>
        </w:rPr>
        <w:t xml:space="preserve"> </w:t>
      </w:r>
      <w:r>
        <w:t>achieve it, above all, together, because that would make us all the same and we already know that it cannot</w:t>
      </w:r>
      <w:r>
        <w:rPr>
          <w:spacing w:val="1"/>
        </w:rPr>
        <w:t xml:space="preserve"> </w:t>
      </w:r>
      <w:r>
        <w:t>be</w:t>
      </w:r>
      <w:r>
        <w:rPr>
          <w:spacing w:val="-2"/>
        </w:rPr>
        <w:t xml:space="preserve"> </w:t>
      </w:r>
      <w:r>
        <w:t>like</w:t>
      </w:r>
      <w:r>
        <w:rPr>
          <w:spacing w:val="-3"/>
        </w:rPr>
        <w:t xml:space="preserve"> </w:t>
      </w:r>
      <w:r>
        <w:t>that.</w:t>
      </w:r>
    </w:p>
    <w:p w14:paraId="1FEDFE85" w14:textId="77777777" w:rsidR="00257E96" w:rsidRDefault="00257E96">
      <w:pPr>
        <w:pStyle w:val="Textoindependiente"/>
        <w:spacing w:before="10"/>
        <w:rPr>
          <w:sz w:val="21"/>
        </w:rPr>
      </w:pPr>
    </w:p>
    <w:p w14:paraId="0849FAC1" w14:textId="250A763B" w:rsidR="00257E96" w:rsidRDefault="007D76AB">
      <w:pPr>
        <w:pStyle w:val="Textoindependiente"/>
        <w:ind w:left="100" w:right="111"/>
        <w:jc w:val="both"/>
      </w:pPr>
      <w:r>
        <w:t>Are</w:t>
      </w:r>
      <w:r>
        <w:rPr>
          <w:spacing w:val="-4"/>
        </w:rPr>
        <w:t xml:space="preserve"> </w:t>
      </w:r>
      <w:r>
        <w:t>we</w:t>
      </w:r>
      <w:r>
        <w:rPr>
          <w:spacing w:val="-7"/>
        </w:rPr>
        <w:t xml:space="preserve"> </w:t>
      </w:r>
      <w:r>
        <w:t>looking</w:t>
      </w:r>
      <w:r>
        <w:rPr>
          <w:spacing w:val="-3"/>
        </w:rPr>
        <w:t xml:space="preserve"> </w:t>
      </w:r>
      <w:r>
        <w:t>for</w:t>
      </w:r>
      <w:r>
        <w:rPr>
          <w:spacing w:val="-3"/>
        </w:rPr>
        <w:t xml:space="preserve"> </w:t>
      </w:r>
      <w:r>
        <w:t>opportunities</w:t>
      </w:r>
      <w:r>
        <w:rPr>
          <w:spacing w:val="-2"/>
        </w:rPr>
        <w:t xml:space="preserve"> </w:t>
      </w:r>
      <w:r>
        <w:t>for</w:t>
      </w:r>
      <w:r>
        <w:rPr>
          <w:spacing w:val="-3"/>
        </w:rPr>
        <w:t xml:space="preserve"> </w:t>
      </w:r>
      <w:r>
        <w:t>change?</w:t>
      </w:r>
      <w:r>
        <w:rPr>
          <w:spacing w:val="-4"/>
        </w:rPr>
        <w:t xml:space="preserve"> </w:t>
      </w:r>
      <w:r>
        <w:t>Maybe</w:t>
      </w:r>
      <w:r>
        <w:rPr>
          <w:spacing w:val="-3"/>
        </w:rPr>
        <w:t xml:space="preserve"> </w:t>
      </w:r>
      <w:r>
        <w:t>someone</w:t>
      </w:r>
      <w:r>
        <w:rPr>
          <w:spacing w:val="-3"/>
        </w:rPr>
        <w:t xml:space="preserve"> </w:t>
      </w:r>
      <w:r>
        <w:t>is.</w:t>
      </w:r>
      <w:r>
        <w:rPr>
          <w:spacing w:val="-7"/>
        </w:rPr>
        <w:t xml:space="preserve"> </w:t>
      </w:r>
      <w:r w:rsidR="00AE517A">
        <w:t>But</w:t>
      </w:r>
      <w:r w:rsidR="00AE517A">
        <w:rPr>
          <w:spacing w:val="-5"/>
        </w:rPr>
        <w:t xml:space="preserve"> </w:t>
      </w:r>
      <w:r w:rsidR="00AE517A">
        <w:t>in</w:t>
      </w:r>
      <w:r w:rsidR="00AE517A">
        <w:rPr>
          <w:spacing w:val="-4"/>
        </w:rPr>
        <w:t xml:space="preserve"> </w:t>
      </w:r>
      <w:r w:rsidR="00AE517A">
        <w:t>any</w:t>
      </w:r>
      <w:r w:rsidR="00AE517A">
        <w:rPr>
          <w:spacing w:val="-4"/>
        </w:rPr>
        <w:t xml:space="preserve"> </w:t>
      </w:r>
      <w:r w:rsidR="00AE517A">
        <w:t>case</w:t>
      </w:r>
      <w:r w:rsidR="00AE517A">
        <w:rPr>
          <w:spacing w:val="-3"/>
        </w:rPr>
        <w:t xml:space="preserve">, </w:t>
      </w:r>
      <w:r>
        <w:t>they</w:t>
      </w:r>
      <w:r>
        <w:rPr>
          <w:spacing w:val="-3"/>
        </w:rPr>
        <w:t xml:space="preserve"> </w:t>
      </w:r>
      <w:r>
        <w:t>would</w:t>
      </w:r>
      <w:r>
        <w:rPr>
          <w:spacing w:val="-4"/>
        </w:rPr>
        <w:t xml:space="preserve"> </w:t>
      </w:r>
      <w:r>
        <w:t>be</w:t>
      </w:r>
      <w:r>
        <w:rPr>
          <w:spacing w:val="-4"/>
        </w:rPr>
        <w:t xml:space="preserve"> </w:t>
      </w:r>
      <w:r>
        <w:t>opportunities</w:t>
      </w:r>
      <w:r>
        <w:rPr>
          <w:spacing w:val="-47"/>
        </w:rPr>
        <w:t xml:space="preserve"> </w:t>
      </w:r>
      <w:r>
        <w:t>for</w:t>
      </w:r>
      <w:r>
        <w:rPr>
          <w:spacing w:val="-3"/>
        </w:rPr>
        <w:t xml:space="preserve"> </w:t>
      </w:r>
      <w:r>
        <w:t>change</w:t>
      </w:r>
      <w:r>
        <w:rPr>
          <w:spacing w:val="-3"/>
        </w:rPr>
        <w:t xml:space="preserve"> </w:t>
      </w:r>
      <w:r>
        <w:t>within</w:t>
      </w:r>
      <w:r>
        <w:rPr>
          <w:spacing w:val="-4"/>
        </w:rPr>
        <w:t xml:space="preserve"> </w:t>
      </w:r>
      <w:r>
        <w:t>a</w:t>
      </w:r>
      <w:r>
        <w:rPr>
          <w:spacing w:val="-3"/>
        </w:rPr>
        <w:t xml:space="preserve"> </w:t>
      </w:r>
      <w:r>
        <w:t>system,</w:t>
      </w:r>
      <w:r>
        <w:rPr>
          <w:spacing w:val="-6"/>
        </w:rPr>
        <w:t xml:space="preserve"> </w:t>
      </w:r>
      <w:r>
        <w:t>as</w:t>
      </w:r>
      <w:r>
        <w:rPr>
          <w:spacing w:val="-3"/>
        </w:rPr>
        <w:t xml:space="preserve"> </w:t>
      </w:r>
      <w:r>
        <w:t>indeed</w:t>
      </w:r>
      <w:r>
        <w:rPr>
          <w:spacing w:val="-4"/>
        </w:rPr>
        <w:t xml:space="preserve"> </w:t>
      </w:r>
      <w:r>
        <w:t>we</w:t>
      </w:r>
      <w:r>
        <w:rPr>
          <w:spacing w:val="-7"/>
        </w:rPr>
        <w:t xml:space="preserve"> </w:t>
      </w:r>
      <w:r>
        <w:t>are</w:t>
      </w:r>
      <w:r>
        <w:rPr>
          <w:spacing w:val="-3"/>
        </w:rPr>
        <w:t xml:space="preserve"> </w:t>
      </w:r>
      <w:r>
        <w:t>doing.</w:t>
      </w:r>
      <w:r>
        <w:rPr>
          <w:spacing w:val="-2"/>
        </w:rPr>
        <w:t xml:space="preserve"> </w:t>
      </w:r>
      <w:r>
        <w:t>This</w:t>
      </w:r>
      <w:r>
        <w:rPr>
          <w:spacing w:val="-3"/>
        </w:rPr>
        <w:t xml:space="preserve"> </w:t>
      </w:r>
      <w:r>
        <w:t>would</w:t>
      </w:r>
      <w:r>
        <w:rPr>
          <w:spacing w:val="-4"/>
        </w:rPr>
        <w:t xml:space="preserve"> </w:t>
      </w:r>
      <w:r>
        <w:t>be</w:t>
      </w:r>
      <w:r>
        <w:rPr>
          <w:spacing w:val="-3"/>
        </w:rPr>
        <w:t xml:space="preserve"> </w:t>
      </w:r>
      <w:r>
        <w:t>best</w:t>
      </w:r>
      <w:r>
        <w:rPr>
          <w:spacing w:val="-5"/>
        </w:rPr>
        <w:t xml:space="preserve"> </w:t>
      </w:r>
      <w:r>
        <w:t>for</w:t>
      </w:r>
      <w:r>
        <w:rPr>
          <w:spacing w:val="-3"/>
        </w:rPr>
        <w:t xml:space="preserve"> </w:t>
      </w:r>
      <w:r>
        <w:t>everyone.</w:t>
      </w:r>
      <w:r>
        <w:rPr>
          <w:spacing w:val="-6"/>
        </w:rPr>
        <w:t xml:space="preserve"> </w:t>
      </w:r>
      <w:r>
        <w:t>It</w:t>
      </w:r>
      <w:r>
        <w:rPr>
          <w:spacing w:val="-5"/>
        </w:rPr>
        <w:t xml:space="preserve"> </w:t>
      </w:r>
      <w:r>
        <w:t>would</w:t>
      </w:r>
      <w:r>
        <w:rPr>
          <w:spacing w:val="-4"/>
        </w:rPr>
        <w:t xml:space="preserve"> </w:t>
      </w:r>
      <w:r>
        <w:t>make</w:t>
      </w:r>
      <w:r>
        <w:rPr>
          <w:spacing w:val="-2"/>
        </w:rPr>
        <w:t xml:space="preserve"> </w:t>
      </w:r>
      <w:r>
        <w:t>us</w:t>
      </w:r>
      <w:r>
        <w:rPr>
          <w:spacing w:val="-3"/>
        </w:rPr>
        <w:t xml:space="preserve"> </w:t>
      </w:r>
      <w:r>
        <w:t>better</w:t>
      </w:r>
      <w:r>
        <w:rPr>
          <w:spacing w:val="1"/>
        </w:rPr>
        <w:t xml:space="preserve"> </w:t>
      </w:r>
      <w:r>
        <w:t>than others. At least, wiser or less foolish, as we would like to see it, to remain the same. Because there are</w:t>
      </w:r>
      <w:r>
        <w:rPr>
          <w:spacing w:val="1"/>
        </w:rPr>
        <w:t xml:space="preserve"> </w:t>
      </w:r>
      <w:r>
        <w:t>always advanced options, and there are always many retards. That is to say, the same as we were before</w:t>
      </w:r>
      <w:r>
        <w:rPr>
          <w:spacing w:val="1"/>
        </w:rPr>
        <w:t xml:space="preserve"> </w:t>
      </w:r>
      <w:r>
        <w:t>entering some GFU Line. I don't think so, if what we are looking for is a fundamental change in our condition</w:t>
      </w:r>
      <w:r>
        <w:rPr>
          <w:spacing w:val="1"/>
        </w:rPr>
        <w:t xml:space="preserve"> </w:t>
      </w:r>
      <w:r>
        <w:t>as</w:t>
      </w:r>
      <w:r>
        <w:rPr>
          <w:spacing w:val="-2"/>
        </w:rPr>
        <w:t xml:space="preserve"> </w:t>
      </w:r>
      <w:r>
        <w:t>Human</w:t>
      </w:r>
      <w:r>
        <w:rPr>
          <w:spacing w:val="-2"/>
        </w:rPr>
        <w:t xml:space="preserve"> </w:t>
      </w:r>
      <w:r>
        <w:t>Beings.</w:t>
      </w:r>
    </w:p>
    <w:p w14:paraId="192567B4" w14:textId="77777777" w:rsidR="00257E96" w:rsidRDefault="00257E96">
      <w:pPr>
        <w:pStyle w:val="Textoindependiente"/>
        <w:spacing w:before="2"/>
      </w:pPr>
    </w:p>
    <w:p w14:paraId="4B081099" w14:textId="641984F0" w:rsidR="00257E96" w:rsidRDefault="007D76AB">
      <w:pPr>
        <w:pStyle w:val="Textoindependiente"/>
        <w:ind w:left="100" w:right="115"/>
        <w:jc w:val="both"/>
      </w:pPr>
      <w:r>
        <w:t>And this puts us in a dilemma: do we want to change as individuals and be all the same? It is not possible,</w:t>
      </w:r>
      <w:r>
        <w:rPr>
          <w:spacing w:val="1"/>
        </w:rPr>
        <w:t xml:space="preserve"> </w:t>
      </w:r>
      <w:r>
        <w:t>because of ages, inheritances, individual ambitions and personal issues. Do we want to change as a group of</w:t>
      </w:r>
      <w:r>
        <w:rPr>
          <w:spacing w:val="1"/>
        </w:rPr>
        <w:t xml:space="preserve"> </w:t>
      </w:r>
      <w:r>
        <w:t>individuals</w:t>
      </w:r>
      <w:r>
        <w:rPr>
          <w:spacing w:val="-2"/>
        </w:rPr>
        <w:t xml:space="preserve"> </w:t>
      </w:r>
      <w:r>
        <w:t>to</w:t>
      </w:r>
      <w:r>
        <w:rPr>
          <w:spacing w:val="-2"/>
        </w:rPr>
        <w:t xml:space="preserve"> </w:t>
      </w:r>
      <w:r>
        <w:t>be</w:t>
      </w:r>
      <w:r>
        <w:rPr>
          <w:spacing w:val="-2"/>
        </w:rPr>
        <w:t xml:space="preserve"> </w:t>
      </w:r>
      <w:r>
        <w:t>more</w:t>
      </w:r>
      <w:r>
        <w:rPr>
          <w:spacing w:val="-2"/>
        </w:rPr>
        <w:t xml:space="preserve"> </w:t>
      </w:r>
      <w:r>
        <w:t>or</w:t>
      </w:r>
      <w:r>
        <w:rPr>
          <w:spacing w:val="-2"/>
        </w:rPr>
        <w:t xml:space="preserve"> </w:t>
      </w:r>
      <w:r>
        <w:t>less</w:t>
      </w:r>
      <w:r>
        <w:rPr>
          <w:spacing w:val="-1"/>
        </w:rPr>
        <w:t xml:space="preserve"> </w:t>
      </w:r>
      <w:r>
        <w:t>alike?</w:t>
      </w:r>
      <w:r>
        <w:rPr>
          <w:spacing w:val="-4"/>
        </w:rPr>
        <w:t xml:space="preserve"> </w:t>
      </w:r>
      <w:r>
        <w:t>That</w:t>
      </w:r>
      <w:r>
        <w:rPr>
          <w:spacing w:val="-3"/>
        </w:rPr>
        <w:t xml:space="preserve"> </w:t>
      </w:r>
      <w:r>
        <w:t>would</w:t>
      </w:r>
      <w:r>
        <w:rPr>
          <w:spacing w:val="-3"/>
        </w:rPr>
        <w:t xml:space="preserve"> </w:t>
      </w:r>
      <w:r>
        <w:t>put us</w:t>
      </w:r>
      <w:r>
        <w:rPr>
          <w:spacing w:val="2"/>
        </w:rPr>
        <w:t xml:space="preserve"> </w:t>
      </w:r>
      <w:r>
        <w:t>above,</w:t>
      </w:r>
      <w:r>
        <w:rPr>
          <w:spacing w:val="-4"/>
        </w:rPr>
        <w:t xml:space="preserve"> </w:t>
      </w:r>
      <w:r>
        <w:t>or</w:t>
      </w:r>
      <w:r>
        <w:rPr>
          <w:spacing w:val="-2"/>
        </w:rPr>
        <w:t xml:space="preserve"> </w:t>
      </w:r>
      <w:r>
        <w:t xml:space="preserve">below others. </w:t>
      </w:r>
      <w:r w:rsidR="00AE517A">
        <w:t>So,</w:t>
      </w:r>
      <w:r>
        <w:rPr>
          <w:spacing w:val="-4"/>
        </w:rPr>
        <w:t xml:space="preserve"> </w:t>
      </w:r>
      <w:r>
        <w:t>what</w:t>
      </w:r>
      <w:r>
        <w:rPr>
          <w:spacing w:val="-4"/>
        </w:rPr>
        <w:t xml:space="preserve"> </w:t>
      </w:r>
      <w:r>
        <w:t>do</w:t>
      </w:r>
      <w:r>
        <w:rPr>
          <w:spacing w:val="1"/>
        </w:rPr>
        <w:t xml:space="preserve"> </w:t>
      </w:r>
      <w:r>
        <w:t>we</w:t>
      </w:r>
      <w:r>
        <w:rPr>
          <w:spacing w:val="-2"/>
        </w:rPr>
        <w:t xml:space="preserve"> </w:t>
      </w:r>
      <w:r>
        <w:t>want?</w:t>
      </w:r>
    </w:p>
    <w:p w14:paraId="04510733" w14:textId="77777777" w:rsidR="00AE517A" w:rsidRDefault="00AE517A">
      <w:pPr>
        <w:pStyle w:val="Textoindependiente"/>
        <w:spacing w:before="43"/>
        <w:ind w:left="100" w:right="108"/>
        <w:jc w:val="both"/>
      </w:pPr>
    </w:p>
    <w:p w14:paraId="14C210CA" w14:textId="3803C95F" w:rsidR="00257E96" w:rsidRDefault="007D76AB">
      <w:pPr>
        <w:pStyle w:val="Textoindependiente"/>
        <w:spacing w:before="43"/>
        <w:ind w:left="100" w:right="108"/>
        <w:jc w:val="both"/>
      </w:pPr>
      <w:r>
        <w:t>Grow, of course. But that will make us more different than at the beginning, more solitary, with whom would</w:t>
      </w:r>
      <w:r>
        <w:rPr>
          <w:spacing w:val="-47"/>
        </w:rPr>
        <w:t xml:space="preserve"> </w:t>
      </w:r>
      <w:r>
        <w:rPr>
          <w:spacing w:val="-1"/>
        </w:rPr>
        <w:t>we</w:t>
      </w:r>
      <w:r>
        <w:rPr>
          <w:spacing w:val="-11"/>
        </w:rPr>
        <w:t xml:space="preserve"> </w:t>
      </w:r>
      <w:r>
        <w:rPr>
          <w:spacing w:val="-1"/>
        </w:rPr>
        <w:t>share</w:t>
      </w:r>
      <w:r>
        <w:rPr>
          <w:spacing w:val="-11"/>
        </w:rPr>
        <w:t xml:space="preserve"> </w:t>
      </w:r>
      <w:r>
        <w:t>the</w:t>
      </w:r>
      <w:r>
        <w:rPr>
          <w:spacing w:val="-11"/>
        </w:rPr>
        <w:t xml:space="preserve"> </w:t>
      </w:r>
      <w:r>
        <w:t>circumstances</w:t>
      </w:r>
      <w:r>
        <w:rPr>
          <w:spacing w:val="-6"/>
        </w:rPr>
        <w:t xml:space="preserve"> </w:t>
      </w:r>
      <w:r>
        <w:t>that</w:t>
      </w:r>
      <w:r>
        <w:rPr>
          <w:spacing w:val="-9"/>
        </w:rPr>
        <w:t xml:space="preserve"> </w:t>
      </w:r>
      <w:r>
        <w:t>Life</w:t>
      </w:r>
      <w:r>
        <w:rPr>
          <w:spacing w:val="-12"/>
        </w:rPr>
        <w:t xml:space="preserve"> </w:t>
      </w:r>
      <w:r>
        <w:t>would</w:t>
      </w:r>
      <w:r>
        <w:rPr>
          <w:spacing w:val="-13"/>
        </w:rPr>
        <w:t xml:space="preserve"> </w:t>
      </w:r>
      <w:r>
        <w:t>present</w:t>
      </w:r>
      <w:r>
        <w:rPr>
          <w:spacing w:val="-14"/>
        </w:rPr>
        <w:t xml:space="preserve"> </w:t>
      </w:r>
      <w:r>
        <w:t>to</w:t>
      </w:r>
      <w:r>
        <w:rPr>
          <w:spacing w:val="-8"/>
        </w:rPr>
        <w:t xml:space="preserve"> </w:t>
      </w:r>
      <w:r>
        <w:t>us?</w:t>
      </w:r>
      <w:r>
        <w:rPr>
          <w:spacing w:val="-13"/>
        </w:rPr>
        <w:t xml:space="preserve"> </w:t>
      </w:r>
      <w:r>
        <w:t>We</w:t>
      </w:r>
      <w:r>
        <w:rPr>
          <w:spacing w:val="-11"/>
        </w:rPr>
        <w:t xml:space="preserve"> </w:t>
      </w:r>
      <w:r>
        <w:t>would</w:t>
      </w:r>
      <w:r>
        <w:rPr>
          <w:spacing w:val="-13"/>
        </w:rPr>
        <w:t xml:space="preserve"> </w:t>
      </w:r>
      <w:r>
        <w:t>grow,</w:t>
      </w:r>
      <w:r>
        <w:rPr>
          <w:spacing w:val="-14"/>
        </w:rPr>
        <w:t xml:space="preserve"> </w:t>
      </w:r>
      <w:r>
        <w:t>yes,</w:t>
      </w:r>
      <w:r>
        <w:rPr>
          <w:spacing w:val="-14"/>
        </w:rPr>
        <w:t xml:space="preserve"> </w:t>
      </w:r>
      <w:r>
        <w:t>but</w:t>
      </w:r>
      <w:r>
        <w:rPr>
          <w:spacing w:val="-9"/>
        </w:rPr>
        <w:t xml:space="preserve"> </w:t>
      </w:r>
      <w:r>
        <w:t>only</w:t>
      </w:r>
      <w:r>
        <w:rPr>
          <w:spacing w:val="-11"/>
        </w:rPr>
        <w:t xml:space="preserve"> </w:t>
      </w:r>
      <w:r>
        <w:t>inwardly,</w:t>
      </w:r>
      <w:r>
        <w:rPr>
          <w:spacing w:val="-14"/>
        </w:rPr>
        <w:t xml:space="preserve"> </w:t>
      </w:r>
      <w:r>
        <w:t>there</w:t>
      </w:r>
      <w:r>
        <w:rPr>
          <w:spacing w:val="-11"/>
        </w:rPr>
        <w:t xml:space="preserve"> </w:t>
      </w:r>
      <w:r>
        <w:t>would</w:t>
      </w:r>
      <w:r>
        <w:rPr>
          <w:spacing w:val="1"/>
        </w:rPr>
        <w:t xml:space="preserve"> </w:t>
      </w:r>
      <w:r>
        <w:t>be no one with whom to share what Life would make us discover. And that would make us more unique than</w:t>
      </w:r>
      <w:r>
        <w:rPr>
          <w:spacing w:val="-47"/>
        </w:rPr>
        <w:t xml:space="preserve"> </w:t>
      </w:r>
      <w:r>
        <w:t>we already are, more alien to a reality that we live within our differences, and at the same time more aware</w:t>
      </w:r>
      <w:r>
        <w:rPr>
          <w:spacing w:val="1"/>
        </w:rPr>
        <w:t xml:space="preserve"> </w:t>
      </w:r>
      <w:r>
        <w:t>of</w:t>
      </w:r>
      <w:r>
        <w:rPr>
          <w:spacing w:val="-3"/>
        </w:rPr>
        <w:t xml:space="preserve"> </w:t>
      </w:r>
      <w:r>
        <w:t>the</w:t>
      </w:r>
      <w:r>
        <w:rPr>
          <w:spacing w:val="-2"/>
        </w:rPr>
        <w:t xml:space="preserve"> </w:t>
      </w:r>
      <w:r>
        <w:t>meaning</w:t>
      </w:r>
      <w:r>
        <w:rPr>
          <w:spacing w:val="-1"/>
        </w:rPr>
        <w:t xml:space="preserve"> </w:t>
      </w:r>
      <w:r>
        <w:t>of</w:t>
      </w:r>
      <w:r>
        <w:rPr>
          <w:spacing w:val="-2"/>
        </w:rPr>
        <w:t xml:space="preserve"> </w:t>
      </w:r>
      <w:r>
        <w:t>those</w:t>
      </w:r>
      <w:r>
        <w:rPr>
          <w:spacing w:val="-2"/>
        </w:rPr>
        <w:t xml:space="preserve"> </w:t>
      </w:r>
      <w:r>
        <w:t>differences.</w:t>
      </w:r>
    </w:p>
    <w:p w14:paraId="740ABF44" w14:textId="77777777" w:rsidR="00257E96" w:rsidRDefault="00257E96">
      <w:pPr>
        <w:pStyle w:val="Textoindependiente"/>
        <w:spacing w:before="2"/>
      </w:pPr>
    </w:p>
    <w:p w14:paraId="5B588225" w14:textId="77777777" w:rsidR="00257E96" w:rsidRDefault="007D76AB">
      <w:pPr>
        <w:pStyle w:val="Textoindependiente"/>
        <w:ind w:left="100"/>
        <w:jc w:val="both"/>
      </w:pPr>
      <w:r>
        <w:t>Well,</w:t>
      </w:r>
      <w:r>
        <w:rPr>
          <w:spacing w:val="-5"/>
        </w:rPr>
        <w:t xml:space="preserve"> </w:t>
      </w:r>
      <w:r>
        <w:t>that</w:t>
      </w:r>
      <w:r>
        <w:rPr>
          <w:spacing w:val="-4"/>
        </w:rPr>
        <w:t xml:space="preserve"> </w:t>
      </w:r>
      <w:r>
        <w:t>is</w:t>
      </w:r>
      <w:r>
        <w:rPr>
          <w:spacing w:val="-2"/>
        </w:rPr>
        <w:t xml:space="preserve"> </w:t>
      </w:r>
      <w:r>
        <w:t>precisely</w:t>
      </w:r>
      <w:r>
        <w:rPr>
          <w:spacing w:val="-1"/>
        </w:rPr>
        <w:t xml:space="preserve"> </w:t>
      </w:r>
      <w:r>
        <w:t>what</w:t>
      </w:r>
      <w:r>
        <w:rPr>
          <w:spacing w:val="-5"/>
        </w:rPr>
        <w:t xml:space="preserve"> </w:t>
      </w:r>
      <w:r>
        <w:t>we</w:t>
      </w:r>
      <w:r>
        <w:rPr>
          <w:spacing w:val="-1"/>
        </w:rPr>
        <w:t xml:space="preserve"> </w:t>
      </w:r>
      <w:r>
        <w:t>are</w:t>
      </w:r>
      <w:r>
        <w:rPr>
          <w:spacing w:val="-2"/>
        </w:rPr>
        <w:t xml:space="preserve"> </w:t>
      </w:r>
      <w:r>
        <w:t>looking for</w:t>
      </w:r>
      <w:r>
        <w:rPr>
          <w:spacing w:val="-2"/>
        </w:rPr>
        <w:t xml:space="preserve"> </w:t>
      </w:r>
      <w:r>
        <w:t>as</w:t>
      </w:r>
      <w:r>
        <w:rPr>
          <w:spacing w:val="-1"/>
        </w:rPr>
        <w:t xml:space="preserve"> </w:t>
      </w:r>
      <w:r>
        <w:t>a</w:t>
      </w:r>
      <w:r>
        <w:rPr>
          <w:spacing w:val="-2"/>
        </w:rPr>
        <w:t xml:space="preserve"> </w:t>
      </w:r>
      <w:r>
        <w:t>group.</w:t>
      </w:r>
    </w:p>
    <w:p w14:paraId="6D85BBC0" w14:textId="77777777" w:rsidR="00257E96" w:rsidRDefault="00257E96">
      <w:pPr>
        <w:pStyle w:val="Textoindependiente"/>
        <w:spacing w:before="1"/>
      </w:pPr>
    </w:p>
    <w:p w14:paraId="3E80ADAF" w14:textId="2DBC6997" w:rsidR="00257E96" w:rsidRDefault="007D76AB">
      <w:pPr>
        <w:pStyle w:val="Textoindependiente"/>
        <w:ind w:left="100" w:right="109"/>
        <w:jc w:val="both"/>
      </w:pPr>
      <w:r>
        <w:lastRenderedPageBreak/>
        <w:t>To be aware of our differences and to summarize them in a crisis within ourselves in order to know more</w:t>
      </w:r>
      <w:r>
        <w:rPr>
          <w:spacing w:val="1"/>
        </w:rPr>
        <w:t xml:space="preserve"> </w:t>
      </w:r>
      <w:r>
        <w:t>deeply</w:t>
      </w:r>
      <w:r>
        <w:rPr>
          <w:spacing w:val="-3"/>
        </w:rPr>
        <w:t xml:space="preserve"> </w:t>
      </w:r>
      <w:r>
        <w:t>where</w:t>
      </w:r>
      <w:r>
        <w:rPr>
          <w:spacing w:val="-3"/>
        </w:rPr>
        <w:t xml:space="preserve"> </w:t>
      </w:r>
      <w:r>
        <w:t>we</w:t>
      </w:r>
      <w:r>
        <w:rPr>
          <w:spacing w:val="-3"/>
        </w:rPr>
        <w:t xml:space="preserve"> </w:t>
      </w:r>
      <w:r>
        <w:t>coincide</w:t>
      </w:r>
      <w:r>
        <w:rPr>
          <w:spacing w:val="-3"/>
        </w:rPr>
        <w:t xml:space="preserve"> </w:t>
      </w:r>
      <w:r>
        <w:t>and</w:t>
      </w:r>
      <w:r>
        <w:rPr>
          <w:spacing w:val="-4"/>
        </w:rPr>
        <w:t xml:space="preserve"> </w:t>
      </w:r>
      <w:r>
        <w:t>where</w:t>
      </w:r>
      <w:r>
        <w:rPr>
          <w:spacing w:val="-7"/>
        </w:rPr>
        <w:t xml:space="preserve"> </w:t>
      </w:r>
      <w:r>
        <w:t>we</w:t>
      </w:r>
      <w:r>
        <w:rPr>
          <w:spacing w:val="-3"/>
        </w:rPr>
        <w:t xml:space="preserve"> </w:t>
      </w:r>
      <w:r>
        <w:t>differ;</w:t>
      </w:r>
      <w:r>
        <w:rPr>
          <w:spacing w:val="-1"/>
        </w:rPr>
        <w:t xml:space="preserve"> </w:t>
      </w:r>
      <w:r>
        <w:t>to</w:t>
      </w:r>
      <w:r>
        <w:rPr>
          <w:spacing w:val="-4"/>
        </w:rPr>
        <w:t xml:space="preserve"> </w:t>
      </w:r>
      <w:r>
        <w:t>add</w:t>
      </w:r>
      <w:r>
        <w:rPr>
          <w:spacing w:val="-4"/>
        </w:rPr>
        <w:t xml:space="preserve"> </w:t>
      </w:r>
      <w:r>
        <w:t>up</w:t>
      </w:r>
      <w:r>
        <w:rPr>
          <w:spacing w:val="-4"/>
        </w:rPr>
        <w:t xml:space="preserve"> </w:t>
      </w:r>
      <w:r>
        <w:t>the</w:t>
      </w:r>
      <w:r>
        <w:rPr>
          <w:spacing w:val="-3"/>
        </w:rPr>
        <w:t xml:space="preserve"> </w:t>
      </w:r>
      <w:r>
        <w:t>coincidences</w:t>
      </w:r>
      <w:r>
        <w:rPr>
          <w:spacing w:val="-2"/>
        </w:rPr>
        <w:t xml:space="preserve"> </w:t>
      </w:r>
      <w:r>
        <w:t>and</w:t>
      </w:r>
      <w:r>
        <w:rPr>
          <w:spacing w:val="-3"/>
        </w:rPr>
        <w:t xml:space="preserve"> </w:t>
      </w:r>
      <w:r>
        <w:t>to</w:t>
      </w:r>
      <w:r>
        <w:rPr>
          <w:spacing w:val="-4"/>
        </w:rPr>
        <w:t xml:space="preserve"> </w:t>
      </w:r>
      <w:r>
        <w:t>observe</w:t>
      </w:r>
      <w:r>
        <w:rPr>
          <w:spacing w:val="-2"/>
        </w:rPr>
        <w:t xml:space="preserve"> </w:t>
      </w:r>
      <w:r>
        <w:t>what</w:t>
      </w:r>
      <w:r>
        <w:rPr>
          <w:spacing w:val="-6"/>
        </w:rPr>
        <w:t xml:space="preserve"> </w:t>
      </w:r>
      <w:r>
        <w:t>our</w:t>
      </w:r>
      <w:r>
        <w:rPr>
          <w:spacing w:val="-3"/>
        </w:rPr>
        <w:t xml:space="preserve"> </w:t>
      </w:r>
      <w:r>
        <w:t>differences are. To be more aware of ourselves in relation to others and to unify, if possible, our differences. If this is</w:t>
      </w:r>
      <w:r>
        <w:rPr>
          <w:spacing w:val="1"/>
        </w:rPr>
        <w:t xml:space="preserve"> </w:t>
      </w:r>
      <w:r>
        <w:t>not possible, at least to be aware of our differences and choose to wait, opening channels of understanding,</w:t>
      </w:r>
      <w:r>
        <w:rPr>
          <w:spacing w:val="1"/>
        </w:rPr>
        <w:t xml:space="preserve"> </w:t>
      </w:r>
      <w:r>
        <w:t>if we are out of touch with reality, without reacting against those who want to contradict us. Because some</w:t>
      </w:r>
      <w:r>
        <w:rPr>
          <w:spacing w:val="1"/>
        </w:rPr>
        <w:t xml:space="preserve"> </w:t>
      </w:r>
      <w:r>
        <w:t>hidden</w:t>
      </w:r>
      <w:r>
        <w:rPr>
          <w:spacing w:val="-12"/>
        </w:rPr>
        <w:t xml:space="preserve"> </w:t>
      </w:r>
      <w:r>
        <w:t>reason,</w:t>
      </w:r>
      <w:r>
        <w:rPr>
          <w:spacing w:val="-8"/>
        </w:rPr>
        <w:t xml:space="preserve"> </w:t>
      </w:r>
      <w:r>
        <w:t>perhaps</w:t>
      </w:r>
      <w:r>
        <w:rPr>
          <w:spacing w:val="-11"/>
        </w:rPr>
        <w:t xml:space="preserve"> </w:t>
      </w:r>
      <w:r>
        <w:t>erroneous,</w:t>
      </w:r>
      <w:r>
        <w:rPr>
          <w:spacing w:val="-13"/>
        </w:rPr>
        <w:t xml:space="preserve"> </w:t>
      </w:r>
      <w:r>
        <w:t>may</w:t>
      </w:r>
      <w:r>
        <w:rPr>
          <w:spacing w:val="-6"/>
        </w:rPr>
        <w:t xml:space="preserve"> </w:t>
      </w:r>
      <w:r>
        <w:t>be</w:t>
      </w:r>
      <w:r>
        <w:rPr>
          <w:spacing w:val="-11"/>
        </w:rPr>
        <w:t xml:space="preserve"> </w:t>
      </w:r>
      <w:r>
        <w:t>encouraging</w:t>
      </w:r>
      <w:r>
        <w:rPr>
          <w:spacing w:val="-8"/>
        </w:rPr>
        <w:t xml:space="preserve"> </w:t>
      </w:r>
      <w:r>
        <w:t>them;</w:t>
      </w:r>
      <w:r>
        <w:rPr>
          <w:spacing w:val="-12"/>
        </w:rPr>
        <w:t xml:space="preserve"> </w:t>
      </w:r>
      <w:r>
        <w:t>but</w:t>
      </w:r>
      <w:r>
        <w:rPr>
          <w:spacing w:val="-8"/>
        </w:rPr>
        <w:t xml:space="preserve"> </w:t>
      </w:r>
      <w:r>
        <w:t>in</w:t>
      </w:r>
      <w:r>
        <w:rPr>
          <w:spacing w:val="-12"/>
        </w:rPr>
        <w:t xml:space="preserve"> </w:t>
      </w:r>
      <w:r>
        <w:t>any</w:t>
      </w:r>
      <w:r>
        <w:rPr>
          <w:spacing w:val="-5"/>
        </w:rPr>
        <w:t xml:space="preserve"> </w:t>
      </w:r>
      <w:r>
        <w:t>case,</w:t>
      </w:r>
      <w:r>
        <w:rPr>
          <w:spacing w:val="-8"/>
        </w:rPr>
        <w:t xml:space="preserve"> </w:t>
      </w:r>
      <w:r>
        <w:t>it</w:t>
      </w:r>
      <w:r>
        <w:rPr>
          <w:spacing w:val="-8"/>
        </w:rPr>
        <w:t xml:space="preserve"> </w:t>
      </w:r>
      <w:r>
        <w:t>makes</w:t>
      </w:r>
      <w:r>
        <w:rPr>
          <w:spacing w:val="-10"/>
        </w:rPr>
        <w:t xml:space="preserve"> </w:t>
      </w:r>
      <w:r>
        <w:t>us</w:t>
      </w:r>
      <w:r>
        <w:rPr>
          <w:spacing w:val="-11"/>
        </w:rPr>
        <w:t xml:space="preserve"> </w:t>
      </w:r>
      <w:r>
        <w:t>participants</w:t>
      </w:r>
      <w:r>
        <w:rPr>
          <w:spacing w:val="-11"/>
        </w:rPr>
        <w:t xml:space="preserve"> </w:t>
      </w:r>
      <w:r>
        <w:t>in</w:t>
      </w:r>
      <w:r>
        <w:rPr>
          <w:spacing w:val="-4"/>
        </w:rPr>
        <w:t xml:space="preserve"> </w:t>
      </w:r>
      <w:r>
        <w:t>their</w:t>
      </w:r>
      <w:r>
        <w:rPr>
          <w:spacing w:val="-47"/>
        </w:rPr>
        <w:t xml:space="preserve"> </w:t>
      </w:r>
      <w:r>
        <w:t>aberrant</w:t>
      </w:r>
      <w:r>
        <w:rPr>
          <w:spacing w:val="-4"/>
        </w:rPr>
        <w:t xml:space="preserve"> </w:t>
      </w:r>
      <w:r>
        <w:t>behavior,</w:t>
      </w:r>
      <w:r>
        <w:rPr>
          <w:spacing w:val="-5"/>
        </w:rPr>
        <w:t xml:space="preserve"> </w:t>
      </w:r>
      <w:r>
        <w:t>in</w:t>
      </w:r>
      <w:r>
        <w:rPr>
          <w:spacing w:val="-3"/>
        </w:rPr>
        <w:t xml:space="preserve"> </w:t>
      </w:r>
      <w:r>
        <w:t>case</w:t>
      </w:r>
      <w:r>
        <w:rPr>
          <w:spacing w:val="-2"/>
        </w:rPr>
        <w:t xml:space="preserve"> </w:t>
      </w:r>
      <w:r>
        <w:t>it</w:t>
      </w:r>
      <w:r>
        <w:rPr>
          <w:spacing w:val="-4"/>
        </w:rPr>
        <w:t xml:space="preserve"> </w:t>
      </w:r>
      <w:r>
        <w:t>is</w:t>
      </w:r>
      <w:r>
        <w:rPr>
          <w:spacing w:val="-1"/>
        </w:rPr>
        <w:t xml:space="preserve"> </w:t>
      </w:r>
      <w:r>
        <w:t>aberrant</w:t>
      </w:r>
      <w:r>
        <w:rPr>
          <w:spacing w:val="-4"/>
        </w:rPr>
        <w:t xml:space="preserve"> </w:t>
      </w:r>
      <w:r>
        <w:t>for</w:t>
      </w:r>
      <w:r>
        <w:rPr>
          <w:spacing w:val="-2"/>
        </w:rPr>
        <w:t xml:space="preserve"> </w:t>
      </w:r>
      <w:r>
        <w:t>us</w:t>
      </w:r>
      <w:r>
        <w:rPr>
          <w:spacing w:val="-2"/>
        </w:rPr>
        <w:t xml:space="preserve"> </w:t>
      </w:r>
      <w:r>
        <w:t>and</w:t>
      </w:r>
      <w:r>
        <w:rPr>
          <w:spacing w:val="2"/>
        </w:rPr>
        <w:t xml:space="preserve"> </w:t>
      </w:r>
      <w:r>
        <w:t>logical for</w:t>
      </w:r>
      <w:r>
        <w:rPr>
          <w:spacing w:val="-2"/>
        </w:rPr>
        <w:t xml:space="preserve"> </w:t>
      </w:r>
      <w:r>
        <w:t>them.</w:t>
      </w:r>
    </w:p>
    <w:p w14:paraId="6993F301" w14:textId="77777777" w:rsidR="00257E96" w:rsidRDefault="00257E96">
      <w:pPr>
        <w:pStyle w:val="Textoindependiente"/>
        <w:spacing w:before="10"/>
        <w:rPr>
          <w:sz w:val="21"/>
        </w:rPr>
      </w:pPr>
    </w:p>
    <w:p w14:paraId="6BDE64CC" w14:textId="141EA6E6" w:rsidR="00257E96" w:rsidRDefault="007D76AB">
      <w:pPr>
        <w:pStyle w:val="Textoindependiente"/>
        <w:ind w:left="100" w:right="114"/>
        <w:jc w:val="both"/>
      </w:pPr>
      <w:r>
        <w:t>And this is precisely where the question of degrees comes in, degrees of understanding, of course. To what</w:t>
      </w:r>
      <w:r>
        <w:rPr>
          <w:spacing w:val="1"/>
        </w:rPr>
        <w:t xml:space="preserve"> </w:t>
      </w:r>
      <w:r>
        <w:t>extent is a Brother aware of his conduct? This is where our degree of understanding comes into play. Do we</w:t>
      </w:r>
      <w:r>
        <w:rPr>
          <w:spacing w:val="1"/>
        </w:rPr>
        <w:t xml:space="preserve"> </w:t>
      </w:r>
      <w:r>
        <w:t>really surpass him in degree? If we have already passed what he shows us, we do not criticize him, we un</w:t>
      </w:r>
      <w:r>
        <w:rPr>
          <w:spacing w:val="-1"/>
        </w:rPr>
        <w:t>derstand</w:t>
      </w:r>
      <w:r>
        <w:rPr>
          <w:spacing w:val="-13"/>
        </w:rPr>
        <w:t xml:space="preserve"> </w:t>
      </w:r>
      <w:r>
        <w:rPr>
          <w:spacing w:val="-1"/>
        </w:rPr>
        <w:t>him,</w:t>
      </w:r>
      <w:r>
        <w:rPr>
          <w:spacing w:val="-14"/>
        </w:rPr>
        <w:t xml:space="preserve"> </w:t>
      </w:r>
      <w:r>
        <w:rPr>
          <w:spacing w:val="-1"/>
        </w:rPr>
        <w:t>we</w:t>
      </w:r>
      <w:r>
        <w:rPr>
          <w:spacing w:val="-11"/>
        </w:rPr>
        <w:t xml:space="preserve"> </w:t>
      </w:r>
      <w:r>
        <w:rPr>
          <w:spacing w:val="-1"/>
        </w:rPr>
        <w:t>are</w:t>
      </w:r>
      <w:r>
        <w:rPr>
          <w:spacing w:val="-12"/>
        </w:rPr>
        <w:t xml:space="preserve"> </w:t>
      </w:r>
      <w:r>
        <w:t>in</w:t>
      </w:r>
      <w:r>
        <w:rPr>
          <w:spacing w:val="-13"/>
        </w:rPr>
        <w:t xml:space="preserve"> </w:t>
      </w:r>
      <w:r>
        <w:t>tune</w:t>
      </w:r>
      <w:r>
        <w:rPr>
          <w:spacing w:val="-11"/>
        </w:rPr>
        <w:t xml:space="preserve"> </w:t>
      </w:r>
      <w:r>
        <w:t>with</w:t>
      </w:r>
      <w:r>
        <w:rPr>
          <w:spacing w:val="-13"/>
        </w:rPr>
        <w:t xml:space="preserve"> </w:t>
      </w:r>
      <w:r>
        <w:t>him,</w:t>
      </w:r>
      <w:r>
        <w:rPr>
          <w:spacing w:val="-14"/>
        </w:rPr>
        <w:t xml:space="preserve"> </w:t>
      </w:r>
      <w:r>
        <w:t>we</w:t>
      </w:r>
      <w:r>
        <w:rPr>
          <w:spacing w:val="-10"/>
        </w:rPr>
        <w:t xml:space="preserve"> </w:t>
      </w:r>
      <w:r>
        <w:t>can</w:t>
      </w:r>
      <w:r>
        <w:rPr>
          <w:spacing w:val="-13"/>
        </w:rPr>
        <w:t xml:space="preserve"> </w:t>
      </w:r>
      <w:r>
        <w:t>help</w:t>
      </w:r>
      <w:r>
        <w:rPr>
          <w:spacing w:val="-13"/>
        </w:rPr>
        <w:t xml:space="preserve"> </w:t>
      </w:r>
      <w:r>
        <w:t>him</w:t>
      </w:r>
      <w:r>
        <w:rPr>
          <w:spacing w:val="-16"/>
        </w:rPr>
        <w:t xml:space="preserve"> </w:t>
      </w:r>
      <w:r>
        <w:t>to</w:t>
      </w:r>
      <w:r>
        <w:rPr>
          <w:spacing w:val="-13"/>
        </w:rPr>
        <w:t xml:space="preserve"> </w:t>
      </w:r>
      <w:r>
        <w:t>realize</w:t>
      </w:r>
      <w:r>
        <w:rPr>
          <w:spacing w:val="-11"/>
        </w:rPr>
        <w:t xml:space="preserve"> </w:t>
      </w:r>
      <w:r>
        <w:t>his</w:t>
      </w:r>
      <w:r>
        <w:rPr>
          <w:spacing w:val="-12"/>
        </w:rPr>
        <w:t xml:space="preserve"> </w:t>
      </w:r>
      <w:r>
        <w:t>degree</w:t>
      </w:r>
      <w:r>
        <w:rPr>
          <w:spacing w:val="-6"/>
        </w:rPr>
        <w:t xml:space="preserve"> </w:t>
      </w:r>
      <w:r>
        <w:t>of</w:t>
      </w:r>
      <w:r>
        <w:rPr>
          <w:spacing w:val="-11"/>
        </w:rPr>
        <w:t xml:space="preserve"> </w:t>
      </w:r>
      <w:r>
        <w:t>consciousness</w:t>
      </w:r>
      <w:r>
        <w:rPr>
          <w:spacing w:val="-11"/>
        </w:rPr>
        <w:t xml:space="preserve"> </w:t>
      </w:r>
      <w:r>
        <w:t>and</w:t>
      </w:r>
      <w:r>
        <w:rPr>
          <w:spacing w:val="-12"/>
        </w:rPr>
        <w:t xml:space="preserve"> </w:t>
      </w:r>
      <w:r>
        <w:t>to</w:t>
      </w:r>
      <w:r>
        <w:rPr>
          <w:spacing w:val="-13"/>
        </w:rPr>
        <w:t xml:space="preserve"> </w:t>
      </w:r>
      <w:r>
        <w:t>overcome</w:t>
      </w:r>
      <w:r>
        <w:rPr>
          <w:spacing w:val="1"/>
        </w:rPr>
        <w:t xml:space="preserve"> </w:t>
      </w:r>
      <w:r>
        <w:t>it. If, on the contrary, his degree of consciousness seems to us not very comprehensible, it is so because we</w:t>
      </w:r>
      <w:r>
        <w:rPr>
          <w:spacing w:val="1"/>
        </w:rPr>
        <w:t xml:space="preserve"> </w:t>
      </w:r>
      <w:r>
        <w:t>already</w:t>
      </w:r>
      <w:r>
        <w:rPr>
          <w:spacing w:val="-1"/>
        </w:rPr>
        <w:t xml:space="preserve"> </w:t>
      </w:r>
      <w:r>
        <w:t>have</w:t>
      </w:r>
      <w:r>
        <w:rPr>
          <w:spacing w:val="-2"/>
        </w:rPr>
        <w:t xml:space="preserve"> </w:t>
      </w:r>
      <w:r>
        <w:t>the</w:t>
      </w:r>
      <w:r>
        <w:rPr>
          <w:spacing w:val="-2"/>
        </w:rPr>
        <w:t xml:space="preserve"> </w:t>
      </w:r>
      <w:r>
        <w:t>experience</w:t>
      </w:r>
      <w:r>
        <w:rPr>
          <w:spacing w:val="-2"/>
        </w:rPr>
        <w:t xml:space="preserve"> </w:t>
      </w:r>
      <w:r>
        <w:t>to</w:t>
      </w:r>
      <w:r>
        <w:rPr>
          <w:spacing w:val="-2"/>
        </w:rPr>
        <w:t xml:space="preserve"> </w:t>
      </w:r>
      <w:r>
        <w:t>do</w:t>
      </w:r>
      <w:r>
        <w:rPr>
          <w:spacing w:val="-3"/>
        </w:rPr>
        <w:t xml:space="preserve"> </w:t>
      </w:r>
      <w:r>
        <w:t>it.</w:t>
      </w:r>
    </w:p>
    <w:p w14:paraId="4DCDD47A" w14:textId="77777777" w:rsidR="00257E96" w:rsidRDefault="00257E96">
      <w:pPr>
        <w:pStyle w:val="Textoindependiente"/>
        <w:spacing w:before="2"/>
      </w:pPr>
    </w:p>
    <w:p w14:paraId="6C5D3B96" w14:textId="77777777" w:rsidR="00257E96" w:rsidRDefault="007D76AB">
      <w:pPr>
        <w:pStyle w:val="Textoindependiente"/>
        <w:ind w:left="100" w:right="110"/>
        <w:jc w:val="both"/>
      </w:pPr>
      <w:r>
        <w:t>This is fundamental to recognize a grade. If, for example, we see that a Brother insists on doing things that</w:t>
      </w:r>
      <w:r>
        <w:rPr>
          <w:spacing w:val="1"/>
        </w:rPr>
        <w:t xml:space="preserve"> </w:t>
      </w:r>
      <w:r>
        <w:t>exceed</w:t>
      </w:r>
      <w:r>
        <w:rPr>
          <w:spacing w:val="-13"/>
        </w:rPr>
        <w:t xml:space="preserve"> </w:t>
      </w:r>
      <w:r>
        <w:t>his</w:t>
      </w:r>
      <w:r>
        <w:rPr>
          <w:spacing w:val="-12"/>
        </w:rPr>
        <w:t xml:space="preserve"> </w:t>
      </w:r>
      <w:r>
        <w:t>grade,</w:t>
      </w:r>
      <w:r>
        <w:rPr>
          <w:spacing w:val="-14"/>
        </w:rPr>
        <w:t xml:space="preserve"> </w:t>
      </w:r>
      <w:r>
        <w:t>we</w:t>
      </w:r>
      <w:r>
        <w:rPr>
          <w:spacing w:val="-10"/>
        </w:rPr>
        <w:t xml:space="preserve"> </w:t>
      </w:r>
      <w:r>
        <w:t>can</w:t>
      </w:r>
      <w:r>
        <w:rPr>
          <w:spacing w:val="-8"/>
        </w:rPr>
        <w:t xml:space="preserve"> </w:t>
      </w:r>
      <w:r>
        <w:t>begin</w:t>
      </w:r>
      <w:r>
        <w:rPr>
          <w:spacing w:val="-13"/>
        </w:rPr>
        <w:t xml:space="preserve"> </w:t>
      </w:r>
      <w:r>
        <w:t>to</w:t>
      </w:r>
      <w:r>
        <w:rPr>
          <w:spacing w:val="-12"/>
        </w:rPr>
        <w:t xml:space="preserve"> </w:t>
      </w:r>
      <w:r>
        <w:t>study</w:t>
      </w:r>
      <w:r>
        <w:rPr>
          <w:spacing w:val="-11"/>
        </w:rPr>
        <w:t xml:space="preserve"> </w:t>
      </w:r>
      <w:r>
        <w:t>the</w:t>
      </w:r>
      <w:r>
        <w:rPr>
          <w:spacing w:val="-7"/>
        </w:rPr>
        <w:t xml:space="preserve"> </w:t>
      </w:r>
      <w:r>
        <w:t>possibility</w:t>
      </w:r>
      <w:r>
        <w:rPr>
          <w:spacing w:val="-15"/>
        </w:rPr>
        <w:t xml:space="preserve"> </w:t>
      </w:r>
      <w:r>
        <w:t>of</w:t>
      </w:r>
      <w:r>
        <w:rPr>
          <w:spacing w:val="-12"/>
        </w:rPr>
        <w:t xml:space="preserve"> </w:t>
      </w:r>
      <w:r>
        <w:t>elevating</w:t>
      </w:r>
      <w:r>
        <w:rPr>
          <w:spacing w:val="-10"/>
        </w:rPr>
        <w:t xml:space="preserve"> </w:t>
      </w:r>
      <w:r>
        <w:t>him</w:t>
      </w:r>
      <w:r>
        <w:rPr>
          <w:spacing w:val="-11"/>
        </w:rPr>
        <w:t xml:space="preserve"> </w:t>
      </w:r>
      <w:r>
        <w:t>to</w:t>
      </w:r>
      <w:r>
        <w:rPr>
          <w:spacing w:val="-12"/>
        </w:rPr>
        <w:t xml:space="preserve"> </w:t>
      </w:r>
      <w:r>
        <w:t>a</w:t>
      </w:r>
      <w:r>
        <w:rPr>
          <w:spacing w:val="-12"/>
        </w:rPr>
        <w:t xml:space="preserve"> </w:t>
      </w:r>
      <w:r>
        <w:t>higher</w:t>
      </w:r>
      <w:r>
        <w:rPr>
          <w:spacing w:val="-11"/>
        </w:rPr>
        <w:t xml:space="preserve"> </w:t>
      </w:r>
      <w:r>
        <w:t>grade,</w:t>
      </w:r>
      <w:r>
        <w:rPr>
          <w:spacing w:val="-13"/>
        </w:rPr>
        <w:t xml:space="preserve"> </w:t>
      </w:r>
      <w:r>
        <w:t>for</w:t>
      </w:r>
      <w:r>
        <w:rPr>
          <w:spacing w:val="-12"/>
        </w:rPr>
        <w:t xml:space="preserve"> </w:t>
      </w:r>
      <w:r>
        <w:t>the</w:t>
      </w:r>
      <w:r>
        <w:rPr>
          <w:spacing w:val="-11"/>
        </w:rPr>
        <w:t xml:space="preserve"> </w:t>
      </w:r>
      <w:r>
        <w:t>simple</w:t>
      </w:r>
      <w:r>
        <w:rPr>
          <w:spacing w:val="-11"/>
        </w:rPr>
        <w:t xml:space="preserve"> </w:t>
      </w:r>
      <w:r>
        <w:t>reason</w:t>
      </w:r>
      <w:r>
        <w:rPr>
          <w:spacing w:val="1"/>
        </w:rPr>
        <w:t xml:space="preserve"> </w:t>
      </w:r>
      <w:r>
        <w:t>that we have already passed that grade. Who? Those who have the next higher grade, naturally, who are the</w:t>
      </w:r>
      <w:r>
        <w:rPr>
          <w:spacing w:val="-47"/>
        </w:rPr>
        <w:t xml:space="preserve"> </w:t>
      </w:r>
      <w:r>
        <w:t>ones who have already passed that grade, and they are the ones who can check it better. But, if you check if</w:t>
      </w:r>
      <w:r>
        <w:rPr>
          <w:spacing w:val="1"/>
        </w:rPr>
        <w:t xml:space="preserve"> </w:t>
      </w:r>
      <w:r>
        <w:t>you already have the grade from a higher level, you will see that you still have many things to do. Then there</w:t>
      </w:r>
      <w:r>
        <w:rPr>
          <w:spacing w:val="1"/>
        </w:rPr>
        <w:t xml:space="preserve"> </w:t>
      </w:r>
      <w:r>
        <w:t>is a futile discussion about this degree. Tentatively, it can be argued that it is to fill a gap in a non-existent</w:t>
      </w:r>
      <w:r>
        <w:rPr>
          <w:spacing w:val="1"/>
        </w:rPr>
        <w:t xml:space="preserve"> </w:t>
      </w:r>
      <w:r>
        <w:t>Hierarchy and that experiences will make you realize it. Well, yes, but it must be amplified that it is a Degree</w:t>
      </w:r>
      <w:r>
        <w:rPr>
          <w:spacing w:val="1"/>
        </w:rPr>
        <w:t xml:space="preserve"> </w:t>
      </w:r>
      <w:r>
        <w:t>granted at the level of experimentation, not fully realized. This is valid in an experimental Hierarchy, but not</w:t>
      </w:r>
      <w:r>
        <w:rPr>
          <w:spacing w:val="1"/>
        </w:rPr>
        <w:t xml:space="preserve"> </w:t>
      </w:r>
      <w:r>
        <w:t>in</w:t>
      </w:r>
      <w:r>
        <w:rPr>
          <w:spacing w:val="-3"/>
        </w:rPr>
        <w:t xml:space="preserve"> </w:t>
      </w:r>
      <w:r>
        <w:t>our</w:t>
      </w:r>
      <w:r>
        <w:rPr>
          <w:spacing w:val="-2"/>
        </w:rPr>
        <w:t xml:space="preserve"> </w:t>
      </w:r>
      <w:r>
        <w:t>case</w:t>
      </w:r>
      <w:r>
        <w:rPr>
          <w:spacing w:val="-2"/>
        </w:rPr>
        <w:t xml:space="preserve"> </w:t>
      </w:r>
      <w:r>
        <w:t>where</w:t>
      </w:r>
      <w:r>
        <w:rPr>
          <w:spacing w:val="-2"/>
        </w:rPr>
        <w:t xml:space="preserve"> </w:t>
      </w:r>
      <w:r>
        <w:t>we</w:t>
      </w:r>
      <w:r>
        <w:rPr>
          <w:spacing w:val="-2"/>
        </w:rPr>
        <w:t xml:space="preserve"> </w:t>
      </w:r>
      <w:r>
        <w:t>already</w:t>
      </w:r>
      <w:r>
        <w:rPr>
          <w:spacing w:val="-2"/>
        </w:rPr>
        <w:t xml:space="preserve"> </w:t>
      </w:r>
      <w:r>
        <w:t>have</w:t>
      </w:r>
      <w:r>
        <w:rPr>
          <w:spacing w:val="-2"/>
        </w:rPr>
        <w:t xml:space="preserve"> </w:t>
      </w:r>
      <w:r>
        <w:t>a</w:t>
      </w:r>
      <w:r>
        <w:rPr>
          <w:spacing w:val="-2"/>
        </w:rPr>
        <w:t xml:space="preserve"> </w:t>
      </w:r>
      <w:r>
        <w:t>Hierarchy</w:t>
      </w:r>
      <w:r>
        <w:rPr>
          <w:spacing w:val="-2"/>
        </w:rPr>
        <w:t xml:space="preserve"> </w:t>
      </w:r>
      <w:r>
        <w:t>that</w:t>
      </w:r>
      <w:r>
        <w:rPr>
          <w:spacing w:val="-5"/>
        </w:rPr>
        <w:t xml:space="preserve"> </w:t>
      </w:r>
      <w:r>
        <w:t>covers</w:t>
      </w:r>
      <w:r>
        <w:rPr>
          <w:spacing w:val="-2"/>
        </w:rPr>
        <w:t xml:space="preserve"> </w:t>
      </w:r>
      <w:r>
        <w:t>all the</w:t>
      </w:r>
      <w:r>
        <w:rPr>
          <w:spacing w:val="-2"/>
        </w:rPr>
        <w:t xml:space="preserve"> </w:t>
      </w:r>
      <w:r>
        <w:t>stages</w:t>
      </w:r>
      <w:r>
        <w:rPr>
          <w:spacing w:val="3"/>
        </w:rPr>
        <w:t xml:space="preserve"> </w:t>
      </w:r>
      <w:r>
        <w:t>of</w:t>
      </w:r>
      <w:r>
        <w:rPr>
          <w:spacing w:val="-2"/>
        </w:rPr>
        <w:t xml:space="preserve"> </w:t>
      </w:r>
      <w:r>
        <w:t>the</w:t>
      </w:r>
      <w:r>
        <w:rPr>
          <w:spacing w:val="-2"/>
        </w:rPr>
        <w:t xml:space="preserve"> </w:t>
      </w:r>
      <w:r>
        <w:t>Grades.</w:t>
      </w:r>
    </w:p>
    <w:p w14:paraId="4FC3DF94" w14:textId="77777777" w:rsidR="00257E96" w:rsidRDefault="00257E96">
      <w:pPr>
        <w:pStyle w:val="Textoindependiente"/>
        <w:spacing w:before="11"/>
        <w:rPr>
          <w:sz w:val="21"/>
        </w:rPr>
      </w:pPr>
    </w:p>
    <w:p w14:paraId="286514CC" w14:textId="45AEF15C" w:rsidR="00257E96" w:rsidRDefault="007D76AB">
      <w:pPr>
        <w:pStyle w:val="Textoindependiente"/>
        <w:ind w:left="100" w:right="113"/>
        <w:jc w:val="both"/>
      </w:pPr>
      <w:r>
        <w:t>Now, where are we going, as a more or less constituted group? Towards the encounter of the maximum possibilities</w:t>
      </w:r>
      <w:r>
        <w:rPr>
          <w:spacing w:val="-2"/>
        </w:rPr>
        <w:t xml:space="preserve"> </w:t>
      </w:r>
      <w:r>
        <w:t>of</w:t>
      </w:r>
      <w:r>
        <w:rPr>
          <w:spacing w:val="-2"/>
        </w:rPr>
        <w:t xml:space="preserve"> </w:t>
      </w:r>
      <w:r>
        <w:t>Being</w:t>
      </w:r>
      <w:r>
        <w:rPr>
          <w:spacing w:val="1"/>
        </w:rPr>
        <w:t xml:space="preserve"> </w:t>
      </w:r>
      <w:r>
        <w:t>in</w:t>
      </w:r>
      <w:r>
        <w:rPr>
          <w:spacing w:val="-3"/>
        </w:rPr>
        <w:t xml:space="preserve"> </w:t>
      </w:r>
      <w:r>
        <w:t>the</w:t>
      </w:r>
      <w:r>
        <w:rPr>
          <w:spacing w:val="-2"/>
        </w:rPr>
        <w:t xml:space="preserve"> </w:t>
      </w:r>
      <w:r>
        <w:t>present</w:t>
      </w:r>
      <w:r>
        <w:rPr>
          <w:spacing w:val="-4"/>
        </w:rPr>
        <w:t xml:space="preserve"> </w:t>
      </w:r>
      <w:r>
        <w:t>dimension</w:t>
      </w:r>
      <w:r>
        <w:rPr>
          <w:spacing w:val="-2"/>
        </w:rPr>
        <w:t xml:space="preserve"> </w:t>
      </w:r>
      <w:r>
        <w:t>where</w:t>
      </w:r>
      <w:r>
        <w:rPr>
          <w:spacing w:val="-2"/>
        </w:rPr>
        <w:t xml:space="preserve"> </w:t>
      </w:r>
      <w:r>
        <w:t>we</w:t>
      </w:r>
      <w:r>
        <w:rPr>
          <w:spacing w:val="-2"/>
        </w:rPr>
        <w:t xml:space="preserve"> </w:t>
      </w:r>
      <w:r>
        <w:t>find</w:t>
      </w:r>
      <w:r>
        <w:rPr>
          <w:spacing w:val="-3"/>
        </w:rPr>
        <w:t xml:space="preserve"> </w:t>
      </w:r>
      <w:r>
        <w:t>ourselves,</w:t>
      </w:r>
      <w:r>
        <w:rPr>
          <w:spacing w:val="-4"/>
        </w:rPr>
        <w:t xml:space="preserve"> </w:t>
      </w:r>
      <w:r>
        <w:t>which,</w:t>
      </w:r>
      <w:r>
        <w:rPr>
          <w:spacing w:val="-5"/>
        </w:rPr>
        <w:t xml:space="preserve"> </w:t>
      </w:r>
      <w:r>
        <w:t>by</w:t>
      </w:r>
      <w:r>
        <w:rPr>
          <w:spacing w:val="-2"/>
        </w:rPr>
        <w:t xml:space="preserve"> </w:t>
      </w:r>
      <w:r>
        <w:t>the</w:t>
      </w:r>
      <w:r>
        <w:rPr>
          <w:spacing w:val="2"/>
        </w:rPr>
        <w:t xml:space="preserve"> </w:t>
      </w:r>
      <w:r>
        <w:t>way,</w:t>
      </w:r>
      <w:r>
        <w:rPr>
          <w:spacing w:val="-5"/>
        </w:rPr>
        <w:t xml:space="preserve"> </w:t>
      </w:r>
      <w:r>
        <w:t>is</w:t>
      </w:r>
      <w:r>
        <w:rPr>
          <w:spacing w:val="-2"/>
        </w:rPr>
        <w:t xml:space="preserve"> </w:t>
      </w:r>
      <w:r>
        <w:t>not the</w:t>
      </w:r>
      <w:r>
        <w:rPr>
          <w:spacing w:val="-2"/>
        </w:rPr>
        <w:t xml:space="preserve"> </w:t>
      </w:r>
      <w:r>
        <w:t>only</w:t>
      </w:r>
      <w:r>
        <w:rPr>
          <w:spacing w:val="-2"/>
        </w:rPr>
        <w:t xml:space="preserve"> </w:t>
      </w:r>
      <w:r>
        <w:t>one.</w:t>
      </w:r>
    </w:p>
    <w:p w14:paraId="48DB9C64" w14:textId="77777777" w:rsidR="00257E96" w:rsidRDefault="00257E96">
      <w:pPr>
        <w:pStyle w:val="Textoindependiente"/>
        <w:spacing w:before="1"/>
      </w:pPr>
    </w:p>
    <w:p w14:paraId="2C0B90B4" w14:textId="12D727B1" w:rsidR="00257E96" w:rsidRDefault="007D76AB">
      <w:pPr>
        <w:pStyle w:val="Textoindependiente"/>
        <w:ind w:left="100" w:right="115"/>
        <w:jc w:val="both"/>
      </w:pPr>
      <w:r>
        <w:t>We</w:t>
      </w:r>
      <w:r>
        <w:rPr>
          <w:spacing w:val="-7"/>
        </w:rPr>
        <w:t xml:space="preserve"> </w:t>
      </w:r>
      <w:r>
        <w:t>are</w:t>
      </w:r>
      <w:r>
        <w:rPr>
          <w:spacing w:val="-7"/>
        </w:rPr>
        <w:t xml:space="preserve"> </w:t>
      </w:r>
      <w:r>
        <w:t>moving</w:t>
      </w:r>
      <w:r>
        <w:rPr>
          <w:spacing w:val="-6"/>
        </w:rPr>
        <w:t xml:space="preserve"> </w:t>
      </w:r>
      <w:r>
        <w:t>towards</w:t>
      </w:r>
      <w:r>
        <w:rPr>
          <w:spacing w:val="-8"/>
        </w:rPr>
        <w:t xml:space="preserve"> </w:t>
      </w:r>
      <w:r>
        <w:t>a</w:t>
      </w:r>
      <w:r>
        <w:rPr>
          <w:spacing w:val="-7"/>
        </w:rPr>
        <w:t xml:space="preserve"> </w:t>
      </w:r>
      <w:r>
        <w:t>synthesis</w:t>
      </w:r>
      <w:r>
        <w:rPr>
          <w:spacing w:val="-7"/>
        </w:rPr>
        <w:t xml:space="preserve"> </w:t>
      </w:r>
      <w:r>
        <w:t>that</w:t>
      </w:r>
      <w:r>
        <w:rPr>
          <w:spacing w:val="-5"/>
        </w:rPr>
        <w:t xml:space="preserve"> </w:t>
      </w:r>
      <w:r>
        <w:t>amalgamates</w:t>
      </w:r>
      <w:r>
        <w:rPr>
          <w:spacing w:val="-11"/>
        </w:rPr>
        <w:t xml:space="preserve"> </w:t>
      </w:r>
      <w:r>
        <w:t>many</w:t>
      </w:r>
      <w:r>
        <w:rPr>
          <w:spacing w:val="-6"/>
        </w:rPr>
        <w:t xml:space="preserve"> </w:t>
      </w:r>
      <w:r>
        <w:t>of</w:t>
      </w:r>
      <w:r>
        <w:rPr>
          <w:spacing w:val="-7"/>
        </w:rPr>
        <w:t xml:space="preserve"> </w:t>
      </w:r>
      <w:r>
        <w:t>the</w:t>
      </w:r>
      <w:r>
        <w:rPr>
          <w:spacing w:val="-2"/>
        </w:rPr>
        <w:t xml:space="preserve"> </w:t>
      </w:r>
      <w:r>
        <w:t>individual</w:t>
      </w:r>
      <w:r>
        <w:rPr>
          <w:spacing w:val="-4"/>
        </w:rPr>
        <w:t xml:space="preserve"> </w:t>
      </w:r>
      <w:r>
        <w:t>syntheses</w:t>
      </w:r>
      <w:r>
        <w:rPr>
          <w:spacing w:val="-6"/>
        </w:rPr>
        <w:t xml:space="preserve"> </w:t>
      </w:r>
      <w:r>
        <w:t>that</w:t>
      </w:r>
      <w:r>
        <w:rPr>
          <w:spacing w:val="-9"/>
        </w:rPr>
        <w:t xml:space="preserve"> </w:t>
      </w:r>
      <w:r>
        <w:t>are</w:t>
      </w:r>
      <w:r>
        <w:rPr>
          <w:spacing w:val="-7"/>
        </w:rPr>
        <w:t xml:space="preserve"> </w:t>
      </w:r>
      <w:r>
        <w:t>being</w:t>
      </w:r>
      <w:r>
        <w:rPr>
          <w:spacing w:val="-5"/>
        </w:rPr>
        <w:t xml:space="preserve"> </w:t>
      </w:r>
      <w:r>
        <w:t>surpassed, that are valid in increasingly broader horizons, that do not go beyond the comprehension of each one of</w:t>
      </w:r>
      <w:r>
        <w:rPr>
          <w:spacing w:val="-47"/>
        </w:rPr>
        <w:t xml:space="preserve"> </w:t>
      </w:r>
      <w:r>
        <w:t>those who reach them. Does this change our location? No, we are only more conscious of Being much more</w:t>
      </w:r>
      <w:r>
        <w:rPr>
          <w:spacing w:val="1"/>
        </w:rPr>
        <w:t xml:space="preserve"> </w:t>
      </w:r>
      <w:r>
        <w:t>than</w:t>
      </w:r>
      <w:r>
        <w:rPr>
          <w:spacing w:val="-3"/>
        </w:rPr>
        <w:t xml:space="preserve"> </w:t>
      </w:r>
      <w:r>
        <w:t>what</w:t>
      </w:r>
      <w:r>
        <w:rPr>
          <w:spacing w:val="-5"/>
        </w:rPr>
        <w:t xml:space="preserve"> </w:t>
      </w:r>
      <w:r>
        <w:t>we</w:t>
      </w:r>
      <w:r>
        <w:rPr>
          <w:spacing w:val="-1"/>
        </w:rPr>
        <w:t xml:space="preserve"> </w:t>
      </w:r>
      <w:r>
        <w:t>are, without</w:t>
      </w:r>
      <w:r>
        <w:rPr>
          <w:spacing w:val="-4"/>
        </w:rPr>
        <w:t xml:space="preserve"> </w:t>
      </w:r>
      <w:r>
        <w:t>excluding</w:t>
      </w:r>
      <w:r>
        <w:rPr>
          <w:spacing w:val="-1"/>
        </w:rPr>
        <w:t xml:space="preserve"> </w:t>
      </w:r>
      <w:r>
        <w:t>ourselves</w:t>
      </w:r>
      <w:r>
        <w:rPr>
          <w:spacing w:val="1"/>
        </w:rPr>
        <w:t xml:space="preserve"> </w:t>
      </w:r>
      <w:r>
        <w:t>from</w:t>
      </w:r>
      <w:r>
        <w:rPr>
          <w:spacing w:val="-1"/>
        </w:rPr>
        <w:t xml:space="preserve"> </w:t>
      </w:r>
      <w:r>
        <w:t>what</w:t>
      </w:r>
      <w:r>
        <w:rPr>
          <w:spacing w:val="-5"/>
        </w:rPr>
        <w:t xml:space="preserve"> </w:t>
      </w:r>
      <w:r>
        <w:t>we are</w:t>
      </w:r>
      <w:r>
        <w:rPr>
          <w:spacing w:val="-2"/>
        </w:rPr>
        <w:t xml:space="preserve"> </w:t>
      </w:r>
      <w:r>
        <w:t>reaching.</w:t>
      </w:r>
    </w:p>
    <w:p w14:paraId="52BB2434" w14:textId="77777777" w:rsidR="00257E96" w:rsidRDefault="00257E96">
      <w:pPr>
        <w:pStyle w:val="Textoindependiente"/>
        <w:spacing w:before="2"/>
      </w:pPr>
    </w:p>
    <w:p w14:paraId="7068BE6C" w14:textId="06767985" w:rsidR="00257E96" w:rsidRDefault="007D76AB">
      <w:pPr>
        <w:pStyle w:val="Textoindependiente"/>
        <w:ind w:left="100" w:right="110"/>
        <w:jc w:val="both"/>
      </w:pPr>
      <w:r>
        <w:t>Now,</w:t>
      </w:r>
      <w:r>
        <w:rPr>
          <w:spacing w:val="-9"/>
        </w:rPr>
        <w:t xml:space="preserve"> </w:t>
      </w:r>
      <w:r>
        <w:t>this</w:t>
      </w:r>
      <w:r>
        <w:rPr>
          <w:spacing w:val="-7"/>
        </w:rPr>
        <w:t xml:space="preserve"> </w:t>
      </w:r>
      <w:r>
        <w:t>makes</w:t>
      </w:r>
      <w:r>
        <w:rPr>
          <w:spacing w:val="-7"/>
        </w:rPr>
        <w:t xml:space="preserve"> </w:t>
      </w:r>
      <w:r>
        <w:t>us</w:t>
      </w:r>
      <w:r>
        <w:rPr>
          <w:spacing w:val="-7"/>
        </w:rPr>
        <w:t xml:space="preserve"> </w:t>
      </w:r>
      <w:r>
        <w:t>to</w:t>
      </w:r>
      <w:r>
        <w:rPr>
          <w:spacing w:val="-4"/>
        </w:rPr>
        <w:t xml:space="preserve"> </w:t>
      </w:r>
      <w:r>
        <w:t>be</w:t>
      </w:r>
      <w:r>
        <w:rPr>
          <w:spacing w:val="-6"/>
        </w:rPr>
        <w:t xml:space="preserve"> </w:t>
      </w:r>
      <w:r>
        <w:t>more</w:t>
      </w:r>
      <w:r>
        <w:rPr>
          <w:spacing w:val="-7"/>
        </w:rPr>
        <w:t xml:space="preserve"> </w:t>
      </w:r>
      <w:r>
        <w:t>and</w:t>
      </w:r>
      <w:r>
        <w:rPr>
          <w:spacing w:val="-1"/>
        </w:rPr>
        <w:t xml:space="preserve"> </w:t>
      </w:r>
      <w:r>
        <w:t>better</w:t>
      </w:r>
      <w:r>
        <w:rPr>
          <w:spacing w:val="-7"/>
        </w:rPr>
        <w:t xml:space="preserve"> </w:t>
      </w:r>
      <w:r>
        <w:t>without</w:t>
      </w:r>
      <w:r>
        <w:rPr>
          <w:spacing w:val="-9"/>
        </w:rPr>
        <w:t xml:space="preserve"> </w:t>
      </w:r>
      <w:r>
        <w:t>excluding</w:t>
      </w:r>
      <w:r>
        <w:rPr>
          <w:spacing w:val="-6"/>
        </w:rPr>
        <w:t xml:space="preserve"> </w:t>
      </w:r>
      <w:r>
        <w:t>anyone.</w:t>
      </w:r>
      <w:r>
        <w:rPr>
          <w:spacing w:val="-3"/>
        </w:rPr>
        <w:t xml:space="preserve"> </w:t>
      </w:r>
      <w:r>
        <w:t>We</w:t>
      </w:r>
      <w:r>
        <w:rPr>
          <w:spacing w:val="-6"/>
        </w:rPr>
        <w:t xml:space="preserve"> </w:t>
      </w:r>
      <w:r>
        <w:t>cannot</w:t>
      </w:r>
      <w:r>
        <w:rPr>
          <w:spacing w:val="-8"/>
        </w:rPr>
        <w:t xml:space="preserve"> </w:t>
      </w:r>
      <w:r>
        <w:t>talk</w:t>
      </w:r>
      <w:r>
        <w:rPr>
          <w:spacing w:val="-6"/>
        </w:rPr>
        <w:t xml:space="preserve"> </w:t>
      </w:r>
      <w:r>
        <w:t>about</w:t>
      </w:r>
      <w:r>
        <w:rPr>
          <w:spacing w:val="-9"/>
        </w:rPr>
        <w:t xml:space="preserve"> </w:t>
      </w:r>
      <w:r>
        <w:t>space</w:t>
      </w:r>
      <w:r>
        <w:rPr>
          <w:spacing w:val="-5"/>
        </w:rPr>
        <w:t xml:space="preserve"> </w:t>
      </w:r>
      <w:r>
        <w:t>or</w:t>
      </w:r>
      <w:r>
        <w:rPr>
          <w:spacing w:val="-2"/>
        </w:rPr>
        <w:t xml:space="preserve"> </w:t>
      </w:r>
      <w:r>
        <w:t>time.</w:t>
      </w:r>
      <w:r>
        <w:rPr>
          <w:spacing w:val="-5"/>
        </w:rPr>
        <w:t xml:space="preserve"> </w:t>
      </w:r>
      <w:r>
        <w:t>We</w:t>
      </w:r>
      <w:r>
        <w:rPr>
          <w:spacing w:val="-48"/>
        </w:rPr>
        <w:t xml:space="preserve"> </w:t>
      </w:r>
      <w:r>
        <w:t>are more and better, without changing space or time, here and now, generating in each attempt better proposals, inviting others to live them by the conviction of their own personalities. We are Universal as the new</w:t>
      </w:r>
      <w:r>
        <w:rPr>
          <w:spacing w:val="1"/>
        </w:rPr>
        <w:t xml:space="preserve"> </w:t>
      </w:r>
      <w:r>
        <w:t>Age of Aquarius demands. Each one pretends to be representative of the group, without ceasing to be an</w:t>
      </w:r>
      <w:r>
        <w:rPr>
          <w:spacing w:val="1"/>
        </w:rPr>
        <w:t xml:space="preserve"> </w:t>
      </w:r>
      <w:r>
        <w:t>individual</w:t>
      </w:r>
      <w:r>
        <w:rPr>
          <w:spacing w:val="-3"/>
        </w:rPr>
        <w:t xml:space="preserve"> </w:t>
      </w:r>
      <w:r>
        <w:t>who</w:t>
      </w:r>
      <w:r>
        <w:rPr>
          <w:spacing w:val="-5"/>
        </w:rPr>
        <w:t xml:space="preserve"> </w:t>
      </w:r>
      <w:r>
        <w:t>represents</w:t>
      </w:r>
      <w:r>
        <w:rPr>
          <w:spacing w:val="-3"/>
        </w:rPr>
        <w:t xml:space="preserve"> </w:t>
      </w:r>
      <w:r>
        <w:t>himself.</w:t>
      </w:r>
      <w:r>
        <w:rPr>
          <w:spacing w:val="-2"/>
        </w:rPr>
        <w:t xml:space="preserve"> </w:t>
      </w:r>
      <w:r>
        <w:t>We</w:t>
      </w:r>
      <w:r>
        <w:rPr>
          <w:spacing w:val="-3"/>
        </w:rPr>
        <w:t xml:space="preserve"> </w:t>
      </w:r>
      <w:r>
        <w:t>are</w:t>
      </w:r>
      <w:r>
        <w:rPr>
          <w:spacing w:val="-4"/>
        </w:rPr>
        <w:t xml:space="preserve"> </w:t>
      </w:r>
      <w:r>
        <w:t>as</w:t>
      </w:r>
      <w:r>
        <w:rPr>
          <w:spacing w:val="-2"/>
        </w:rPr>
        <w:t xml:space="preserve"> </w:t>
      </w:r>
      <w:r>
        <w:t>one</w:t>
      </w:r>
      <w:r>
        <w:rPr>
          <w:spacing w:val="-3"/>
        </w:rPr>
        <w:t xml:space="preserve"> </w:t>
      </w:r>
      <w:r>
        <w:t>individual</w:t>
      </w:r>
      <w:r>
        <w:rPr>
          <w:spacing w:val="-2"/>
        </w:rPr>
        <w:t xml:space="preserve"> </w:t>
      </w:r>
      <w:r>
        <w:t>with</w:t>
      </w:r>
      <w:r>
        <w:rPr>
          <w:spacing w:val="-4"/>
        </w:rPr>
        <w:t xml:space="preserve"> </w:t>
      </w:r>
      <w:r>
        <w:t>many</w:t>
      </w:r>
      <w:r>
        <w:rPr>
          <w:spacing w:val="-4"/>
        </w:rPr>
        <w:t xml:space="preserve"> </w:t>
      </w:r>
      <w:r>
        <w:t>facets</w:t>
      </w:r>
      <w:r>
        <w:rPr>
          <w:spacing w:val="-3"/>
        </w:rPr>
        <w:t xml:space="preserve"> </w:t>
      </w:r>
      <w:r>
        <w:t>united</w:t>
      </w:r>
      <w:r>
        <w:rPr>
          <w:spacing w:val="-3"/>
        </w:rPr>
        <w:t xml:space="preserve"> </w:t>
      </w:r>
      <w:r>
        <w:t>in</w:t>
      </w:r>
      <w:r>
        <w:rPr>
          <w:spacing w:val="-4"/>
        </w:rPr>
        <w:t xml:space="preserve"> </w:t>
      </w:r>
      <w:r>
        <w:t>a</w:t>
      </w:r>
      <w:r>
        <w:rPr>
          <w:spacing w:val="-3"/>
        </w:rPr>
        <w:t xml:space="preserve"> </w:t>
      </w:r>
      <w:r>
        <w:t>common</w:t>
      </w:r>
      <w:r>
        <w:rPr>
          <w:spacing w:val="-4"/>
        </w:rPr>
        <w:t xml:space="preserve"> </w:t>
      </w:r>
      <w:r>
        <w:t>purpose of</w:t>
      </w:r>
      <w:r>
        <w:rPr>
          <w:spacing w:val="1"/>
        </w:rPr>
        <w:t xml:space="preserve"> </w:t>
      </w:r>
      <w:r>
        <w:t>Being.</w:t>
      </w:r>
      <w:r>
        <w:rPr>
          <w:spacing w:val="-1"/>
        </w:rPr>
        <w:t xml:space="preserve"> </w:t>
      </w:r>
      <w:r>
        <w:t>We</w:t>
      </w:r>
      <w:r>
        <w:rPr>
          <w:spacing w:val="-2"/>
        </w:rPr>
        <w:t xml:space="preserve"> </w:t>
      </w:r>
      <w:r>
        <w:t>are</w:t>
      </w:r>
      <w:r>
        <w:rPr>
          <w:spacing w:val="-2"/>
        </w:rPr>
        <w:t xml:space="preserve"> </w:t>
      </w:r>
      <w:r>
        <w:t>a</w:t>
      </w:r>
      <w:r>
        <w:rPr>
          <w:spacing w:val="-2"/>
        </w:rPr>
        <w:t xml:space="preserve"> </w:t>
      </w:r>
      <w:r>
        <w:t>Great</w:t>
      </w:r>
      <w:r>
        <w:rPr>
          <w:spacing w:val="-4"/>
        </w:rPr>
        <w:t xml:space="preserve"> </w:t>
      </w:r>
      <w:r>
        <w:t>Universal Fraternity.</w:t>
      </w:r>
    </w:p>
    <w:p w14:paraId="2AA2FFD5" w14:textId="77777777" w:rsidR="00AE517A" w:rsidRDefault="00AE517A">
      <w:pPr>
        <w:pStyle w:val="Textoindependiente"/>
        <w:ind w:left="100" w:right="110"/>
        <w:jc w:val="both"/>
      </w:pPr>
    </w:p>
    <w:p w14:paraId="7D5E25C6" w14:textId="0A20A170" w:rsidR="00257E96" w:rsidRDefault="00257E96">
      <w:pPr>
        <w:pStyle w:val="Textoindependiente"/>
        <w:rPr>
          <w:sz w:val="20"/>
        </w:rPr>
      </w:pPr>
    </w:p>
    <w:p w14:paraId="20DDE90E" w14:textId="77777777" w:rsidR="00AE517A" w:rsidRDefault="00AE517A">
      <w:pPr>
        <w:pStyle w:val="Textoindependiente"/>
        <w:rPr>
          <w:sz w:val="20"/>
        </w:rPr>
      </w:pPr>
    </w:p>
    <w:p w14:paraId="738F7D79" w14:textId="46E2918A" w:rsidR="00AE517A" w:rsidRPr="003A41E3" w:rsidRDefault="00AE517A" w:rsidP="00AE517A">
      <w:pPr>
        <w:jc w:val="center"/>
        <w:rPr>
          <w:b/>
          <w:bCs/>
          <w:sz w:val="36"/>
          <w:szCs w:val="36"/>
        </w:rPr>
      </w:pPr>
      <w:r w:rsidRPr="003A41E3">
        <w:rPr>
          <w:b/>
          <w:bCs/>
          <w:color w:val="C00000"/>
          <w:sz w:val="36"/>
          <w:szCs w:val="36"/>
        </w:rPr>
        <w:t>Sat Arhat José Marcelli</w:t>
      </w:r>
      <w:r w:rsidRPr="003A41E3">
        <w:rPr>
          <w:b/>
          <w:bCs/>
          <w:color w:val="C00000"/>
          <w:sz w:val="36"/>
          <w:szCs w:val="36"/>
        </w:rPr>
        <w:br/>
        <w:t xml:space="preserve">October </w:t>
      </w:r>
      <w:r>
        <w:rPr>
          <w:b/>
          <w:bCs/>
          <w:color w:val="C00000"/>
          <w:sz w:val="36"/>
          <w:szCs w:val="36"/>
        </w:rPr>
        <w:t>5</w:t>
      </w:r>
      <w:r w:rsidRPr="003A41E3">
        <w:rPr>
          <w:b/>
          <w:bCs/>
          <w:color w:val="C00000"/>
          <w:sz w:val="36"/>
          <w:szCs w:val="36"/>
        </w:rPr>
        <w:t>, 2008</w:t>
      </w:r>
      <w:r w:rsidRPr="003A41E3">
        <w:rPr>
          <w:b/>
          <w:bCs/>
          <w:color w:val="C00000"/>
          <w:sz w:val="36"/>
          <w:szCs w:val="36"/>
        </w:rPr>
        <w:br/>
      </w:r>
      <w:hyperlink r:id="rId7" w:history="1">
        <w:r w:rsidRPr="003A41E3">
          <w:rPr>
            <w:rStyle w:val="Hipervnculo"/>
            <w:b/>
            <w:bCs/>
            <w:color w:val="0000FF"/>
            <w:sz w:val="36"/>
            <w:szCs w:val="36"/>
          </w:rPr>
          <w:t>www.redgfu.net/jmn</w:t>
        </w:r>
      </w:hyperlink>
    </w:p>
    <w:p w14:paraId="62CD7068" w14:textId="77777777" w:rsidR="00AE517A" w:rsidRDefault="00AE517A" w:rsidP="00AE517A">
      <w:pPr>
        <w:spacing w:after="300" w:line="300" w:lineRule="atLeast"/>
        <w:rPr>
          <w:b/>
          <w:bCs/>
          <w:sz w:val="24"/>
          <w:szCs w:val="24"/>
        </w:rPr>
      </w:pPr>
    </w:p>
    <w:p w14:paraId="7E5E43E2" w14:textId="77777777" w:rsidR="00AE517A" w:rsidRDefault="00AE517A" w:rsidP="00AE517A">
      <w:pPr>
        <w:spacing w:after="300" w:line="300" w:lineRule="atLeast"/>
        <w:rPr>
          <w:b/>
          <w:bCs/>
          <w:sz w:val="24"/>
          <w:szCs w:val="24"/>
        </w:rPr>
      </w:pPr>
    </w:p>
    <w:p w14:paraId="015F29D8" w14:textId="77777777" w:rsidR="00AE517A" w:rsidRDefault="00AE517A" w:rsidP="00AE517A">
      <w:pPr>
        <w:pBdr>
          <w:bottom w:val="single" w:sz="6" w:space="1" w:color="auto"/>
        </w:pBdr>
        <w:tabs>
          <w:tab w:val="left" w:pos="2475"/>
        </w:tabs>
        <w:jc w:val="center"/>
        <w:rPr>
          <w:color w:val="0000FF"/>
          <w:sz w:val="28"/>
          <w:szCs w:val="28"/>
          <w:u w:val="single"/>
        </w:rPr>
      </w:pPr>
    </w:p>
    <w:p w14:paraId="3AD4F6F2" w14:textId="77777777" w:rsidR="00AE517A" w:rsidRDefault="00AE517A" w:rsidP="00AE517A">
      <w:pPr>
        <w:adjustRightInd w:val="0"/>
        <w:rPr>
          <w:rFonts w:ascii="CIDFont+F4" w:hAnsi="CIDFont+F4" w:cs="CIDFont+F4"/>
          <w:color w:val="000000"/>
          <w:sz w:val="24"/>
          <w:szCs w:val="24"/>
        </w:rPr>
      </w:pPr>
    </w:p>
    <w:p w14:paraId="17127397" w14:textId="39D73482" w:rsidR="00AE517A" w:rsidRPr="00F57A97" w:rsidRDefault="00AE517A" w:rsidP="00AE517A">
      <w:pPr>
        <w:spacing w:after="300" w:line="300" w:lineRule="atLeast"/>
        <w:rPr>
          <w:b/>
          <w:bCs/>
          <w:sz w:val="24"/>
          <w:szCs w:val="24"/>
        </w:rPr>
      </w:pPr>
      <w:r w:rsidRPr="00F57A97">
        <w:rPr>
          <w:b/>
          <w:bCs/>
          <w:sz w:val="24"/>
          <w:szCs w:val="24"/>
        </w:rPr>
        <w:t>Original text in Spanish:</w:t>
      </w:r>
      <w:r w:rsidRPr="00F57A97">
        <w:rPr>
          <w:b/>
          <w:bCs/>
          <w:sz w:val="24"/>
          <w:szCs w:val="24"/>
        </w:rPr>
        <w:br/>
      </w:r>
      <w:hyperlink r:id="rId8" w:history="1">
        <w:r w:rsidRPr="00D96247">
          <w:rPr>
            <w:rStyle w:val="Hipervnculo"/>
            <w:b/>
            <w:bCs/>
            <w:sz w:val="24"/>
            <w:szCs w:val="24"/>
          </w:rPr>
          <w:t>www.josemarcellinoli.com/2008/pdf/2008_cartas_172.pdf</w:t>
        </w:r>
      </w:hyperlink>
      <w:r w:rsidRPr="00F57A97">
        <w:rPr>
          <w:b/>
          <w:bCs/>
          <w:sz w:val="24"/>
          <w:szCs w:val="24"/>
        </w:rPr>
        <w:br/>
        <w:t>Translation by: Marcos Paulo González Otero</w:t>
      </w:r>
      <w:r w:rsidRPr="00F57A97">
        <w:rPr>
          <w:b/>
          <w:bCs/>
          <w:sz w:val="24"/>
          <w:szCs w:val="24"/>
        </w:rPr>
        <w:br/>
        <w:t xml:space="preserve">email: </w:t>
      </w:r>
      <w:hyperlink r:id="rId9" w:history="1">
        <w:r w:rsidRPr="00F57A97">
          <w:rPr>
            <w:rStyle w:val="Hipervnculo"/>
            <w:b/>
            <w:bCs/>
            <w:color w:val="0000FF"/>
            <w:sz w:val="24"/>
            <w:szCs w:val="24"/>
          </w:rPr>
          <w:t>gmarcosp@gmail.com</w:t>
        </w:r>
      </w:hyperlink>
      <w:r w:rsidRPr="00F57A97">
        <w:rPr>
          <w:b/>
          <w:bCs/>
          <w:color w:val="0000FF"/>
          <w:sz w:val="24"/>
          <w:szCs w:val="24"/>
          <w:u w:val="single"/>
        </w:rPr>
        <w:br/>
        <w:t>www.otero.pw</w:t>
      </w:r>
      <w:r w:rsidRPr="00F57A97">
        <w:rPr>
          <w:b/>
          <w:bCs/>
          <w:sz w:val="24"/>
          <w:szCs w:val="24"/>
        </w:rPr>
        <w:br/>
        <w:t>WhatsApp/Telegram: +52 686 119 4097</w:t>
      </w:r>
      <w:r w:rsidRPr="00F57A97">
        <w:rPr>
          <w:b/>
          <w:bCs/>
          <w:sz w:val="24"/>
          <w:szCs w:val="24"/>
        </w:rPr>
        <w:br/>
        <w:t xml:space="preserve">Version: </w:t>
      </w:r>
      <w:r w:rsidR="004E61C8">
        <w:rPr>
          <w:b/>
          <w:bCs/>
          <w:sz w:val="24"/>
          <w:szCs w:val="24"/>
        </w:rPr>
        <w:t>1406</w:t>
      </w:r>
      <w:r w:rsidRPr="00F57A97">
        <w:rPr>
          <w:b/>
          <w:bCs/>
          <w:sz w:val="24"/>
          <w:szCs w:val="24"/>
        </w:rPr>
        <w:t>2022-01</w:t>
      </w:r>
      <w:r w:rsidRPr="00F57A97">
        <w:rPr>
          <w:b/>
          <w:bCs/>
          <w:sz w:val="24"/>
          <w:szCs w:val="24"/>
        </w:rPr>
        <w:br/>
        <w:t>Please feel free to forward opinions and corrections.</w:t>
      </w:r>
    </w:p>
    <w:p w14:paraId="1FDC168A" w14:textId="77777777" w:rsidR="00257E96" w:rsidRDefault="00257E96">
      <w:pPr>
        <w:pStyle w:val="Textoindependiente"/>
        <w:spacing w:before="3"/>
        <w:rPr>
          <w:sz w:val="15"/>
        </w:rPr>
      </w:pPr>
    </w:p>
    <w:sectPr w:rsidR="00257E96" w:rsidSect="00AE517A">
      <w:pgSz w:w="11910" w:h="16840"/>
      <w:pgMar w:top="1134" w:right="960" w:bottom="1560" w:left="980"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1678D" w14:textId="77777777" w:rsidR="00E45718" w:rsidRDefault="00E45718">
      <w:r>
        <w:separator/>
      </w:r>
    </w:p>
  </w:endnote>
  <w:endnote w:type="continuationSeparator" w:id="0">
    <w:p w14:paraId="1BEDDBDC" w14:textId="77777777" w:rsidR="00E45718" w:rsidRDefault="00E45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1"/>
    <w:family w:val="roman"/>
    <w:pitch w:val="variable"/>
  </w:font>
  <w:font w:name="Georgia">
    <w:altName w:val="Georgia"/>
    <w:panose1 w:val="02040502050405020303"/>
    <w:charset w:val="00"/>
    <w:family w:val="roman"/>
    <w:pitch w:val="variable"/>
    <w:sig w:usb0="00000287" w:usb1="00000000" w:usb2="00000000" w:usb3="00000000" w:csb0="0000009F" w:csb1="00000000"/>
  </w:font>
  <w:font w:name="CIDFont+F4">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4C376" w14:textId="77777777" w:rsidR="00E45718" w:rsidRDefault="00E45718">
      <w:r>
        <w:separator/>
      </w:r>
    </w:p>
  </w:footnote>
  <w:footnote w:type="continuationSeparator" w:id="0">
    <w:p w14:paraId="49B6BA0C" w14:textId="77777777" w:rsidR="00E45718" w:rsidRDefault="00E457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57E96"/>
    <w:rsid w:val="00257E96"/>
    <w:rsid w:val="004E61C8"/>
    <w:rsid w:val="007D76AB"/>
    <w:rsid w:val="00AE517A"/>
    <w:rsid w:val="00E457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A568E"/>
  <w15:docId w15:val="{DB47214F-AEFC-4A3F-83AA-C843E9A7F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line="1078" w:lineRule="exact"/>
      <w:ind w:left="3491" w:right="112"/>
      <w:jc w:val="center"/>
    </w:pPr>
    <w:rPr>
      <w:rFonts w:ascii="Georgia" w:eastAsia="Georgia" w:hAnsi="Georgia" w:cs="Georgia"/>
      <w:sz w:val="96"/>
      <w:szCs w:val="96"/>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AE517A"/>
    <w:rPr>
      <w:color w:val="0000FF" w:themeColor="hyperlink"/>
      <w:u w:val="single"/>
    </w:rPr>
  </w:style>
  <w:style w:type="character" w:styleId="Mencinsinresolver">
    <w:name w:val="Unresolved Mention"/>
    <w:basedOn w:val="Fuentedeprrafopredeter"/>
    <w:uiPriority w:val="99"/>
    <w:semiHidden/>
    <w:unhideWhenUsed/>
    <w:rsid w:val="00AE517A"/>
    <w:rPr>
      <w:color w:val="605E5C"/>
      <w:shd w:val="clear" w:color="auto" w:fill="E1DFDD"/>
    </w:rPr>
  </w:style>
  <w:style w:type="character" w:styleId="Hipervnculovisitado">
    <w:name w:val="FollowedHyperlink"/>
    <w:basedOn w:val="Fuentedeprrafopredeter"/>
    <w:uiPriority w:val="99"/>
    <w:semiHidden/>
    <w:unhideWhenUsed/>
    <w:rsid w:val="00AE51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josemarcellinoli.com/2008/pdf/2008_cartas_172.pdf" TargetMode="External"/><Relationship Id="rId3" Type="http://schemas.openxmlformats.org/officeDocument/2006/relationships/webSettings" Target="webSettings.xml"/><Relationship Id="rId7" Type="http://schemas.openxmlformats.org/officeDocument/2006/relationships/hyperlink" Target="http://www.redgfu.net/jm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gmarcos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1065</Words>
  <Characters>5861</Characters>
  <Application>Microsoft Office Word</Application>
  <DocSecurity>0</DocSecurity>
  <Lines>48</Lines>
  <Paragraphs>13</Paragraphs>
  <ScaleCrop>false</ScaleCrop>
  <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Letters 172 - 2008</dc:title>
  <dc:creator>Sat Arhat José Marcelli Noli</dc:creator>
  <cp:keywords>, docId:D28528A6ED1F1B60F197492E883863D8</cp:keywords>
  <cp:lastModifiedBy>Marcos Paulo Gonzalez Otero</cp:lastModifiedBy>
  <cp:revision>3</cp:revision>
  <dcterms:created xsi:type="dcterms:W3CDTF">2022-06-14T23:42:00Z</dcterms:created>
  <dcterms:modified xsi:type="dcterms:W3CDTF">2022-06-15T04:54:00Z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2022-06-14T00:00:00Z</vt:filetime>
  </property>
  <property fmtid="{D5CDD505-2E9C-101B-9397-08002B2CF9AE}" pid="3" name="Creator">
    <vt:lpwstr>Microsoft® Word 2016</vt:lpwstr>
  </property>
  <property fmtid="{D5CDD505-2E9C-101B-9397-08002B2CF9AE}" pid="4" name="LastSaved">
    <vt:filetime>2022-06-14T00:00:00Z</vt:filetime>
  </property>
</Properties>
</file>