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C1F7" w14:textId="77777777" w:rsidR="00117FB7" w:rsidRDefault="00117FB7">
      <w:pPr>
        <w:pStyle w:val="Textoindependiente"/>
        <w:rPr>
          <w:sz w:val="20"/>
        </w:rPr>
      </w:pPr>
    </w:p>
    <w:p w14:paraId="71B7E836" w14:textId="77777777" w:rsidR="00117FB7" w:rsidRDefault="00117FB7">
      <w:pPr>
        <w:pStyle w:val="Textoindependiente"/>
        <w:rPr>
          <w:sz w:val="20"/>
        </w:rPr>
      </w:pPr>
    </w:p>
    <w:p w14:paraId="37544466" w14:textId="77777777" w:rsidR="00117FB7" w:rsidRDefault="00117FB7">
      <w:pPr>
        <w:pStyle w:val="Textoindependiente"/>
        <w:rPr>
          <w:sz w:val="20"/>
        </w:rPr>
      </w:pPr>
    </w:p>
    <w:p w14:paraId="36D0BC5F" w14:textId="77777777" w:rsidR="00117FB7" w:rsidRDefault="00117FB7">
      <w:pPr>
        <w:pStyle w:val="Textoindependiente"/>
        <w:rPr>
          <w:sz w:val="20"/>
        </w:rPr>
      </w:pPr>
    </w:p>
    <w:p w14:paraId="00D74EA6" w14:textId="77777777" w:rsidR="00117FB7" w:rsidRDefault="00117FB7">
      <w:pPr>
        <w:pStyle w:val="Textoindependiente"/>
        <w:rPr>
          <w:sz w:val="20"/>
        </w:rPr>
      </w:pPr>
    </w:p>
    <w:p w14:paraId="5EF0EA61" w14:textId="77777777" w:rsidR="00117FB7" w:rsidRDefault="00117FB7">
      <w:pPr>
        <w:pStyle w:val="Textoindependiente"/>
        <w:rPr>
          <w:sz w:val="20"/>
        </w:rPr>
      </w:pPr>
    </w:p>
    <w:p w14:paraId="5B5C6E4B" w14:textId="77777777" w:rsidR="00117FB7" w:rsidRDefault="00117FB7">
      <w:pPr>
        <w:pStyle w:val="Textoindependiente"/>
        <w:spacing w:before="1"/>
        <w:rPr>
          <w:sz w:val="25"/>
        </w:rPr>
      </w:pPr>
    </w:p>
    <w:p w14:paraId="04001D80" w14:textId="77777777" w:rsidR="00117FB7" w:rsidRDefault="001B0713">
      <w:pPr>
        <w:spacing w:line="1636" w:lineRule="exact"/>
        <w:ind w:left="971" w:right="3275"/>
        <w:jc w:val="center"/>
        <w:rPr>
          <w:i/>
          <w:sz w:val="96"/>
        </w:rPr>
      </w:pPr>
      <w:r>
        <w:rPr>
          <w:noProof/>
        </w:rPr>
        <w:drawing>
          <wp:anchor distT="0" distB="0" distL="0" distR="0" simplePos="0" relativeHeight="487545856" behindDoc="1" locked="0" layoutInCell="1" allowOverlap="1" wp14:anchorId="4654B23B" wp14:editId="3A465DF9">
            <wp:simplePos x="0" y="0"/>
            <wp:positionH relativeFrom="page">
              <wp:posOffset>3020695</wp:posOffset>
            </wp:positionH>
            <wp:positionV relativeFrom="paragraph">
              <wp:posOffset>-756450</wp:posOffset>
            </wp:positionV>
            <wp:extent cx="1276789" cy="202710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789" cy="202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hadow/>
          <w:color w:val="FF0000"/>
          <w:spacing w:val="-2"/>
          <w:w w:val="130"/>
          <w:position w:val="2"/>
          <w:sz w:val="144"/>
        </w:rPr>
        <w:t>N</w:t>
      </w:r>
      <w:r>
        <w:rPr>
          <w:i/>
          <w:shadow/>
          <w:color w:val="FF0000"/>
          <w:spacing w:val="-1"/>
          <w:w w:val="58"/>
          <w:position w:val="2"/>
          <w:sz w:val="144"/>
        </w:rPr>
        <w:t>o</w:t>
      </w:r>
      <w:r>
        <w:rPr>
          <w:i/>
          <w:shadow/>
          <w:color w:val="FF0000"/>
          <w:spacing w:val="2"/>
          <w:w w:val="59"/>
          <w:position w:val="2"/>
          <w:sz w:val="144"/>
        </w:rPr>
        <w:t>t</w:t>
      </w:r>
      <w:r>
        <w:rPr>
          <w:i/>
          <w:shadow/>
          <w:color w:val="FF0000"/>
          <w:w w:val="55"/>
          <w:position w:val="2"/>
          <w:sz w:val="144"/>
        </w:rPr>
        <w:t>e</w:t>
      </w:r>
      <w:r>
        <w:rPr>
          <w:i/>
          <w:shadow/>
          <w:color w:val="FF0000"/>
          <w:w w:val="50"/>
          <w:position w:val="2"/>
          <w:sz w:val="144"/>
        </w:rPr>
        <w:t>s</w:t>
      </w:r>
      <w:r>
        <w:rPr>
          <w:i/>
          <w:color w:val="FF0000"/>
          <w:spacing w:val="-89"/>
          <w:position w:val="2"/>
          <w:sz w:val="144"/>
        </w:rPr>
        <w:t xml:space="preserve"> </w:t>
      </w:r>
      <w:r>
        <w:rPr>
          <w:i/>
          <w:shadow/>
          <w:color w:val="FF0000"/>
          <w:spacing w:val="1"/>
          <w:w w:val="95"/>
          <w:sz w:val="96"/>
        </w:rPr>
        <w:t>97</w:t>
      </w:r>
      <w:r>
        <w:rPr>
          <w:i/>
          <w:shadow/>
          <w:color w:val="FF0000"/>
          <w:spacing w:val="-3"/>
          <w:w w:val="95"/>
          <w:sz w:val="96"/>
        </w:rPr>
        <w:t>1</w:t>
      </w:r>
      <w:r>
        <w:rPr>
          <w:i/>
          <w:shadow/>
          <w:color w:val="FF0000"/>
          <w:spacing w:val="1"/>
          <w:w w:val="107"/>
          <w:sz w:val="96"/>
        </w:rPr>
        <w:t>-</w:t>
      </w:r>
      <w:r>
        <w:rPr>
          <w:i/>
          <w:shadow/>
          <w:color w:val="FF0000"/>
          <w:spacing w:val="1"/>
          <w:w w:val="95"/>
          <w:sz w:val="96"/>
        </w:rPr>
        <w:t>9</w:t>
      </w:r>
      <w:r>
        <w:rPr>
          <w:i/>
          <w:shadow/>
          <w:color w:val="FF0000"/>
          <w:spacing w:val="-3"/>
          <w:w w:val="95"/>
          <w:sz w:val="96"/>
        </w:rPr>
        <w:t>8</w:t>
      </w:r>
      <w:r>
        <w:rPr>
          <w:i/>
          <w:shadow/>
          <w:color w:val="FF0000"/>
          <w:w w:val="95"/>
          <w:sz w:val="96"/>
        </w:rPr>
        <w:t>0</w:t>
      </w:r>
    </w:p>
    <w:p w14:paraId="13785A58" w14:textId="77777777" w:rsidR="00117FB7" w:rsidRDefault="00117FB7">
      <w:pPr>
        <w:pStyle w:val="Textoindependiente"/>
        <w:rPr>
          <w:i/>
          <w:sz w:val="20"/>
        </w:rPr>
      </w:pPr>
    </w:p>
    <w:p w14:paraId="0B2EA735" w14:textId="77777777" w:rsidR="00117FB7" w:rsidRDefault="00117FB7">
      <w:pPr>
        <w:pStyle w:val="Textoindependiente"/>
        <w:rPr>
          <w:i/>
          <w:sz w:val="20"/>
        </w:rPr>
      </w:pPr>
    </w:p>
    <w:p w14:paraId="17D14970" w14:textId="77777777" w:rsidR="00117FB7" w:rsidRDefault="00117FB7">
      <w:pPr>
        <w:pStyle w:val="Textoindependiente"/>
        <w:rPr>
          <w:i/>
          <w:sz w:val="20"/>
        </w:rPr>
      </w:pPr>
    </w:p>
    <w:p w14:paraId="52FB1578" w14:textId="679BA65C" w:rsidR="00117FB7" w:rsidRDefault="001B0713">
      <w:pPr>
        <w:pStyle w:val="Prrafodelista"/>
        <w:numPr>
          <w:ilvl w:val="0"/>
          <w:numId w:val="1"/>
        </w:numPr>
        <w:tabs>
          <w:tab w:val="left" w:pos="627"/>
        </w:tabs>
        <w:spacing w:before="86"/>
        <w:ind w:right="110" w:firstLine="0"/>
        <w:rPr>
          <w:sz w:val="24"/>
        </w:rPr>
      </w:pPr>
      <w:r>
        <w:rPr>
          <w:sz w:val="24"/>
        </w:rPr>
        <w:t>There are always two ways to try to solve</w:t>
      </w:r>
      <w:r>
        <w:rPr>
          <w:spacing w:val="60"/>
          <w:sz w:val="24"/>
        </w:rPr>
        <w:t xml:space="preserve"> </w:t>
      </w:r>
      <w:r>
        <w:rPr>
          <w:sz w:val="24"/>
        </w:rPr>
        <w:t>problems, one easy and the other difficult. The easy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way is to wait for someone else to solve them; the difficult way is to solve them ourselves. For example, there is an easy way to deal with spiritual and transcendental issues, expecting the </w:t>
      </w:r>
      <w:r>
        <w:rPr>
          <w:b/>
          <w:sz w:val="20"/>
        </w:rPr>
        <w:t xml:space="preserve">MSMA </w:t>
      </w:r>
      <w:r>
        <w:rPr>
          <w:sz w:val="24"/>
        </w:rPr>
        <w:t>to solve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them for us. The difficult way is to reflect on what the </w:t>
      </w:r>
      <w:r>
        <w:rPr>
          <w:b/>
          <w:sz w:val="20"/>
        </w:rPr>
        <w:t xml:space="preserve">MSMA </w:t>
      </w:r>
      <w:r>
        <w:rPr>
          <w:sz w:val="24"/>
        </w:rPr>
        <w:t>teaches us to solve them individually and</w:t>
      </w:r>
      <w:r>
        <w:rPr>
          <w:spacing w:val="1"/>
          <w:sz w:val="24"/>
        </w:rPr>
        <w:t xml:space="preserve"> </w:t>
      </w:r>
      <w:r>
        <w:rPr>
          <w:sz w:val="24"/>
        </w:rPr>
        <w:t>to make a team to work as a group as Universal Fraternity. This is valid for all initiates, Initiates and</w:t>
      </w:r>
      <w:r>
        <w:rPr>
          <w:spacing w:val="1"/>
          <w:sz w:val="24"/>
        </w:rPr>
        <w:t xml:space="preserve"> </w:t>
      </w:r>
      <w:r>
        <w:rPr>
          <w:b/>
          <w:sz w:val="20"/>
        </w:rPr>
        <w:t>INITIATES</w:t>
      </w:r>
      <w:r>
        <w:rPr>
          <w:sz w:val="24"/>
        </w:rPr>
        <w:t>, thus, with small letters, with a capital letter and with all capital letters, since, initiated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not, we all come from the same Source and go towards the same Goal. What is common is that no </w:t>
      </w:r>
      <w:r>
        <w:rPr>
          <w:b/>
          <w:sz w:val="20"/>
        </w:rPr>
        <w:t>INI-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TIATE</w:t>
      </w:r>
      <w:r>
        <w:rPr>
          <w:b/>
          <w:spacing w:val="1"/>
          <w:sz w:val="20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finished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4"/>
          <w:sz w:val="24"/>
        </w:rPr>
        <w:t xml:space="preserve"> </w:t>
      </w:r>
      <w:r>
        <w:rPr>
          <w:sz w:val="24"/>
        </w:rPr>
        <w:t>be better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he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1"/>
          <w:sz w:val="24"/>
        </w:rPr>
        <w:t xml:space="preserve"> </w:t>
      </w:r>
      <w:r>
        <w:rPr>
          <w:sz w:val="24"/>
        </w:rPr>
        <w:t>already</w:t>
      </w:r>
      <w:r>
        <w:rPr>
          <w:spacing w:val="1"/>
          <w:sz w:val="24"/>
        </w:rPr>
        <w:t xml:space="preserve"> </w:t>
      </w:r>
      <w:r>
        <w:rPr>
          <w:sz w:val="24"/>
        </w:rPr>
        <w:t>is.</w:t>
      </w:r>
    </w:p>
    <w:p w14:paraId="057376E3" w14:textId="77777777" w:rsidR="00117FB7" w:rsidRDefault="00117FB7">
      <w:pPr>
        <w:pStyle w:val="Textoindependiente"/>
        <w:spacing w:before="1"/>
      </w:pPr>
    </w:p>
    <w:p w14:paraId="39A49139" w14:textId="77777777" w:rsidR="00117FB7" w:rsidRDefault="001B0713">
      <w:pPr>
        <w:pStyle w:val="Prrafodelista"/>
        <w:numPr>
          <w:ilvl w:val="0"/>
          <w:numId w:val="1"/>
        </w:numPr>
        <w:tabs>
          <w:tab w:val="left" w:pos="608"/>
        </w:tabs>
        <w:ind w:firstLine="0"/>
        <w:rPr>
          <w:sz w:val="24"/>
        </w:rPr>
      </w:pPr>
      <w:r>
        <w:rPr>
          <w:sz w:val="24"/>
        </w:rPr>
        <w:t>Another thing to clarify before trying to solve our spiritual and transcendental matters is to decide</w:t>
      </w:r>
      <w:r>
        <w:rPr>
          <w:spacing w:val="1"/>
          <w:sz w:val="24"/>
        </w:rPr>
        <w:t xml:space="preserve"> </w:t>
      </w:r>
      <w:r>
        <w:rPr>
          <w:sz w:val="24"/>
        </w:rPr>
        <w:t>whether we try to solve them by means of some Religion or by means of some Initiation. They are two</w:t>
      </w:r>
      <w:r>
        <w:rPr>
          <w:spacing w:val="1"/>
          <w:sz w:val="24"/>
        </w:rPr>
        <w:t xml:space="preserve"> </w:t>
      </w:r>
      <w:r>
        <w:rPr>
          <w:sz w:val="24"/>
        </w:rPr>
        <w:t>means and both are valid, although their results are different. In any religion there are indications about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love, devotion and the necessary rituals to find the existential solution in </w:t>
      </w:r>
      <w:r>
        <w:rPr>
          <w:b/>
          <w:sz w:val="24"/>
        </w:rPr>
        <w:t>the other life</w:t>
      </w:r>
      <w:r>
        <w:rPr>
          <w:sz w:val="24"/>
        </w:rPr>
        <w:t>. In the initiatory</w:t>
      </w:r>
      <w:r>
        <w:rPr>
          <w:spacing w:val="-57"/>
          <w:sz w:val="24"/>
        </w:rPr>
        <w:t xml:space="preserve"> </w:t>
      </w:r>
      <w:r>
        <w:rPr>
          <w:sz w:val="24"/>
        </w:rPr>
        <w:t>paths there are several modalities that can be summarized as symbolist initiations and real and at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same time transcendental initiations. The one proposed by the </w:t>
      </w:r>
      <w:r>
        <w:rPr>
          <w:b/>
          <w:sz w:val="20"/>
        </w:rPr>
        <w:t xml:space="preserve">MSMA </w:t>
      </w:r>
      <w:r>
        <w:rPr>
          <w:sz w:val="24"/>
        </w:rPr>
        <w:t>is sacred and real, that is, for the</w:t>
      </w:r>
      <w:r>
        <w:rPr>
          <w:spacing w:val="1"/>
          <w:sz w:val="24"/>
        </w:rPr>
        <w:t xml:space="preserve"> </w:t>
      </w:r>
      <w:r>
        <w:rPr>
          <w:sz w:val="24"/>
        </w:rPr>
        <w:t>sacred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the Real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person,</w:t>
      </w:r>
      <w:r>
        <w:rPr>
          <w:spacing w:val="3"/>
          <w:sz w:val="24"/>
        </w:rPr>
        <w:t xml:space="preserve"> </w:t>
      </w:r>
      <w:r>
        <w:rPr>
          <w:sz w:val="24"/>
        </w:rPr>
        <w:t>here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now,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present.</w:t>
      </w:r>
    </w:p>
    <w:p w14:paraId="7963F85E" w14:textId="77777777" w:rsidR="00117FB7" w:rsidRDefault="00117FB7">
      <w:pPr>
        <w:pStyle w:val="Textoindependiente"/>
        <w:spacing w:before="3"/>
      </w:pPr>
    </w:p>
    <w:p w14:paraId="0B3C24FD" w14:textId="075CEAA0" w:rsidR="00117FB7" w:rsidRDefault="001B0713">
      <w:pPr>
        <w:pStyle w:val="Prrafodelista"/>
        <w:numPr>
          <w:ilvl w:val="0"/>
          <w:numId w:val="1"/>
        </w:numPr>
        <w:tabs>
          <w:tab w:val="left" w:pos="618"/>
        </w:tabs>
        <w:ind w:firstLine="0"/>
        <w:rPr>
          <w:sz w:val="24"/>
        </w:rPr>
      </w:pPr>
      <w:r>
        <w:rPr>
          <w:sz w:val="24"/>
        </w:rPr>
        <w:t xml:space="preserve">Sacred and real Initiation implies universality, that is, </w:t>
      </w:r>
      <w:r>
        <w:rPr>
          <w:b/>
          <w:sz w:val="24"/>
        </w:rPr>
        <w:t xml:space="preserve">unity with diversity, </w:t>
      </w:r>
      <w:r>
        <w:rPr>
          <w:sz w:val="24"/>
        </w:rPr>
        <w:t>the Self as unity and</w:t>
      </w:r>
      <w:r>
        <w:rPr>
          <w:spacing w:val="1"/>
          <w:sz w:val="24"/>
        </w:rPr>
        <w:t xml:space="preserve"> </w:t>
      </w:r>
      <w:r>
        <w:rPr>
          <w:sz w:val="24"/>
        </w:rPr>
        <w:t>the human person as diversity. This is the first initiatory difficulty: how can one reconcile the fact that</w:t>
      </w:r>
      <w:r>
        <w:rPr>
          <w:spacing w:val="1"/>
          <w:sz w:val="24"/>
        </w:rPr>
        <w:t xml:space="preserve"> </w:t>
      </w:r>
      <w:r>
        <w:rPr>
          <w:sz w:val="24"/>
        </w:rPr>
        <w:t>each person is an original project, different and unrepeatable, in relation to other persons, even when</w:t>
      </w:r>
      <w:r>
        <w:rPr>
          <w:spacing w:val="1"/>
          <w:sz w:val="24"/>
        </w:rPr>
        <w:t xml:space="preserve"> </w:t>
      </w:r>
      <w:r>
        <w:rPr>
          <w:sz w:val="24"/>
        </w:rPr>
        <w:t>they are of the same race and family, discounting the ages, geographies and circumstances of life where</w:t>
      </w:r>
      <w:r>
        <w:rPr>
          <w:spacing w:val="-57"/>
          <w:sz w:val="24"/>
        </w:rPr>
        <w:t xml:space="preserve"> </w:t>
      </w:r>
      <w:r>
        <w:rPr>
          <w:sz w:val="24"/>
        </w:rPr>
        <w:t>each one develops? In practice it is difficult, because we all have an instinct of physical, cultural, intellectual and religious conservation, ready to fight against discrepancies in</w:t>
      </w:r>
      <w:r>
        <w:rPr>
          <w:spacing w:val="60"/>
          <w:sz w:val="24"/>
        </w:rPr>
        <w:t xml:space="preserve"> </w:t>
      </w:r>
      <w:r>
        <w:rPr>
          <w:sz w:val="24"/>
        </w:rPr>
        <w:t>order to impose our own.</w:t>
      </w:r>
      <w:r>
        <w:rPr>
          <w:spacing w:val="1"/>
          <w:sz w:val="24"/>
        </w:rPr>
        <w:t xml:space="preserve"> </w:t>
      </w:r>
      <w:r>
        <w:rPr>
          <w:sz w:val="24"/>
        </w:rPr>
        <w:t>This is where the need for individual self-discipline begins. However, we must be cautious with this</w:t>
      </w:r>
      <w:r>
        <w:rPr>
          <w:spacing w:val="1"/>
          <w:sz w:val="24"/>
        </w:rPr>
        <w:t xml:space="preserve"> </w:t>
      </w:r>
      <w:r>
        <w:rPr>
          <w:sz w:val="24"/>
        </w:rPr>
        <w:t>beginning, because it is easy to fall into hypocrisy and to adopt poses of humility, kindness and even</w:t>
      </w:r>
      <w:r>
        <w:rPr>
          <w:spacing w:val="1"/>
          <w:sz w:val="24"/>
        </w:rPr>
        <w:t xml:space="preserve"> </w:t>
      </w:r>
      <w:r>
        <w:rPr>
          <w:sz w:val="24"/>
        </w:rPr>
        <w:t>servility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gain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</w:p>
    <w:p w14:paraId="1D63B4AF" w14:textId="77777777" w:rsidR="00117FB7" w:rsidRDefault="00117FB7">
      <w:pPr>
        <w:pStyle w:val="Textoindependiente"/>
        <w:spacing w:before="10"/>
        <w:rPr>
          <w:sz w:val="23"/>
        </w:rPr>
      </w:pPr>
    </w:p>
    <w:p w14:paraId="15176EF3" w14:textId="5E61E98F" w:rsidR="00117FB7" w:rsidRDefault="001B0713">
      <w:pPr>
        <w:pStyle w:val="Prrafodelista"/>
        <w:numPr>
          <w:ilvl w:val="0"/>
          <w:numId w:val="1"/>
        </w:numPr>
        <w:tabs>
          <w:tab w:val="left" w:pos="627"/>
        </w:tabs>
        <w:ind w:firstLine="0"/>
        <w:rPr>
          <w:sz w:val="24"/>
        </w:rPr>
      </w:pPr>
      <w:r>
        <w:rPr>
          <w:sz w:val="24"/>
        </w:rPr>
        <w:t xml:space="preserve">The first thing to look for is the notion of a </w:t>
      </w:r>
      <w:r>
        <w:rPr>
          <w:b/>
          <w:sz w:val="24"/>
        </w:rPr>
        <w:t>center of consciousness</w:t>
      </w:r>
      <w:r>
        <w:rPr>
          <w:sz w:val="24"/>
        </w:rPr>
        <w:t>, of an individual point of</w:t>
      </w:r>
      <w:r>
        <w:rPr>
          <w:spacing w:val="1"/>
          <w:sz w:val="24"/>
        </w:rPr>
        <w:t xml:space="preserve"> </w:t>
      </w:r>
      <w:r>
        <w:rPr>
          <w:sz w:val="24"/>
        </w:rPr>
        <w:t>support that allows us to have our own identity, to</w:t>
      </w:r>
      <w:r>
        <w:rPr>
          <w:spacing w:val="1"/>
          <w:sz w:val="24"/>
        </w:rPr>
        <w:t xml:space="preserve"> </w:t>
      </w:r>
      <w:r>
        <w:rPr>
          <w:sz w:val="24"/>
        </w:rPr>
        <w:t>give an equitable response, without</w:t>
      </w:r>
      <w:r>
        <w:rPr>
          <w:spacing w:val="1"/>
          <w:sz w:val="24"/>
        </w:rPr>
        <w:t xml:space="preserve"> </w:t>
      </w:r>
      <w:r>
        <w:rPr>
          <w:sz w:val="24"/>
        </w:rPr>
        <w:t>extremism,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reality of the moment in which we live. This </w:t>
      </w:r>
      <w:r>
        <w:rPr>
          <w:b/>
          <w:sz w:val="24"/>
        </w:rPr>
        <w:t xml:space="preserve">center of consciousness </w:t>
      </w:r>
      <w:r>
        <w:rPr>
          <w:sz w:val="24"/>
        </w:rPr>
        <w:t>must be the sensory, moral,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intellectual and mystical synthesis of our nature, that is, of our own </w:t>
      </w:r>
      <w:r>
        <w:rPr>
          <w:b/>
          <w:sz w:val="24"/>
        </w:rPr>
        <w:t xml:space="preserve">Being </w:t>
      </w:r>
      <w:r>
        <w:rPr>
          <w:sz w:val="24"/>
        </w:rPr>
        <w:t>understood as pure potential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limits of form and existence, directly linked to the only possible BEING, the Supreme Being,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6"/>
          <w:sz w:val="24"/>
        </w:rPr>
        <w:t xml:space="preserve"> </w:t>
      </w:r>
      <w:r>
        <w:rPr>
          <w:sz w:val="24"/>
        </w:rPr>
        <w:t>Cause,</w:t>
      </w:r>
      <w:r>
        <w:rPr>
          <w:spacing w:val="4"/>
          <w:sz w:val="24"/>
        </w:rPr>
        <w:t xml:space="preserve"> </w:t>
      </w:r>
      <w:r>
        <w:rPr>
          <w:sz w:val="24"/>
        </w:rPr>
        <w:t>Absolute,</w:t>
      </w:r>
      <w:r>
        <w:rPr>
          <w:spacing w:val="4"/>
          <w:sz w:val="24"/>
        </w:rPr>
        <w:t xml:space="preserve"> </w:t>
      </w:r>
      <w:r>
        <w:rPr>
          <w:sz w:val="24"/>
        </w:rPr>
        <w:t>God,</w:t>
      </w:r>
      <w:r>
        <w:rPr>
          <w:spacing w:val="3"/>
          <w:sz w:val="24"/>
        </w:rPr>
        <w:t xml:space="preserve"> </w:t>
      </w:r>
      <w:r>
        <w:rPr>
          <w:sz w:val="24"/>
        </w:rPr>
        <w:t>etcetera.</w:t>
      </w:r>
    </w:p>
    <w:p w14:paraId="6D49EF1C" w14:textId="77777777" w:rsidR="009B7478" w:rsidRPr="009B7478" w:rsidRDefault="009B7478" w:rsidP="009B7478">
      <w:pPr>
        <w:tabs>
          <w:tab w:val="left" w:pos="627"/>
        </w:tabs>
        <w:rPr>
          <w:sz w:val="24"/>
        </w:rPr>
      </w:pPr>
    </w:p>
    <w:p w14:paraId="356BD375" w14:textId="7234A4D8" w:rsidR="00117FB7" w:rsidRDefault="001B0713">
      <w:pPr>
        <w:pStyle w:val="Prrafodelista"/>
        <w:numPr>
          <w:ilvl w:val="0"/>
          <w:numId w:val="1"/>
        </w:numPr>
        <w:tabs>
          <w:tab w:val="left" w:pos="608"/>
        </w:tabs>
        <w:spacing w:before="72" w:line="237" w:lineRule="auto"/>
        <w:ind w:right="109" w:firstLine="0"/>
        <w:rPr>
          <w:sz w:val="24"/>
        </w:rPr>
      </w:pPr>
      <w:r>
        <w:rPr>
          <w:sz w:val="24"/>
        </w:rPr>
        <w:t xml:space="preserve">The human of our nature is matter, energy, mind and spirit. In each of these planes there is a </w:t>
      </w:r>
      <w:r>
        <w:rPr>
          <w:b/>
          <w:sz w:val="24"/>
        </w:rPr>
        <w:t xml:space="preserve">center </w:t>
      </w:r>
      <w:r>
        <w:rPr>
          <w:sz w:val="24"/>
        </w:rPr>
        <w:t xml:space="preserve">which the Yogis call Chakra, and the four centers are summed up in a fifth center which corresponds to the </w:t>
      </w:r>
      <w:r>
        <w:rPr>
          <w:b/>
          <w:sz w:val="24"/>
        </w:rPr>
        <w:t xml:space="preserve">Self, </w:t>
      </w:r>
      <w:r>
        <w:rPr>
          <w:sz w:val="24"/>
        </w:rPr>
        <w:t xml:space="preserve">called also the Fifth Essence by the Alchemists, Fifth Possibility by the </w:t>
      </w:r>
      <w:proofErr w:type="spellStart"/>
      <w:r>
        <w:rPr>
          <w:sz w:val="24"/>
        </w:rPr>
        <w:t>Esotericists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Fifth Sun by the Toltecs. The sixth </w:t>
      </w:r>
      <w:r>
        <w:rPr>
          <w:b/>
          <w:sz w:val="24"/>
        </w:rPr>
        <w:t xml:space="preserve">center </w:t>
      </w:r>
      <w:r>
        <w:rPr>
          <w:sz w:val="24"/>
        </w:rPr>
        <w:t>or Sun is the Cosmic; the seventh the Absolute. All these</w:t>
      </w:r>
      <w:r>
        <w:rPr>
          <w:spacing w:val="1"/>
          <w:sz w:val="24"/>
        </w:rPr>
        <w:t xml:space="preserve"> </w:t>
      </w:r>
      <w:r>
        <w:rPr>
          <w:sz w:val="24"/>
        </w:rPr>
        <w:t>centers,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turn,</w:t>
      </w:r>
      <w:r>
        <w:rPr>
          <w:spacing w:val="6"/>
          <w:sz w:val="24"/>
        </w:rPr>
        <w:t xml:space="preserve"> </w:t>
      </w:r>
      <w:r>
        <w:rPr>
          <w:sz w:val="24"/>
        </w:rPr>
        <w:t>are summed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first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immediate higher</w:t>
      </w:r>
      <w:r>
        <w:rPr>
          <w:spacing w:val="2"/>
          <w:sz w:val="24"/>
        </w:rPr>
        <w:t xml:space="preserve"> </w:t>
      </w:r>
      <w:r>
        <w:rPr>
          <w:sz w:val="24"/>
        </w:rPr>
        <w:t>octave.</w:t>
      </w:r>
    </w:p>
    <w:p w14:paraId="049BF9C3" w14:textId="77777777" w:rsidR="00117FB7" w:rsidRDefault="00117FB7">
      <w:pPr>
        <w:pStyle w:val="Textoindependiente"/>
        <w:spacing w:before="9"/>
      </w:pPr>
    </w:p>
    <w:p w14:paraId="6EC9618A" w14:textId="401F2ECF" w:rsidR="00117FB7" w:rsidRDefault="001B0713">
      <w:pPr>
        <w:pStyle w:val="Prrafodelista"/>
        <w:numPr>
          <w:ilvl w:val="0"/>
          <w:numId w:val="1"/>
        </w:numPr>
        <w:tabs>
          <w:tab w:val="left" w:pos="637"/>
        </w:tabs>
        <w:ind w:right="108" w:firstLine="0"/>
        <w:rPr>
          <w:sz w:val="24"/>
        </w:rPr>
      </w:pPr>
      <w:r>
        <w:rPr>
          <w:sz w:val="24"/>
        </w:rPr>
        <w:t>Following this classification, it follows that the Absolute of our septenary is the matter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higher octave, and our matter is the absolute of the lower octave. Thus it is understood how the </w:t>
      </w:r>
      <w:r>
        <w:rPr>
          <w:b/>
          <w:sz w:val="20"/>
        </w:rPr>
        <w:t xml:space="preserve">ALL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everything </w:t>
      </w:r>
      <w:r>
        <w:rPr>
          <w:sz w:val="24"/>
        </w:rPr>
        <w:t>and each level of manifestation is in the place that corresponds to it, according to its ev</w:t>
      </w:r>
      <w:r w:rsidR="009B7478">
        <w:rPr>
          <w:sz w:val="24"/>
        </w:rPr>
        <w:t>o</w:t>
      </w:r>
      <w:r>
        <w:rPr>
          <w:sz w:val="24"/>
        </w:rPr>
        <w:t xml:space="preserve">lution without being detached from </w:t>
      </w:r>
      <w:r>
        <w:rPr>
          <w:b/>
          <w:sz w:val="24"/>
        </w:rPr>
        <w:t xml:space="preserve">everything </w:t>
      </w:r>
      <w:r>
        <w:rPr>
          <w:sz w:val="24"/>
        </w:rPr>
        <w:t xml:space="preserve">and </w:t>
      </w:r>
      <w:r>
        <w:rPr>
          <w:b/>
          <w:sz w:val="20"/>
        </w:rPr>
        <w:t xml:space="preserve">EVERYTHING </w:t>
      </w:r>
      <w:r>
        <w:rPr>
          <w:sz w:val="24"/>
        </w:rPr>
        <w:t>else. That is, the unity of diversity,</w:t>
      </w:r>
      <w:r>
        <w:rPr>
          <w:spacing w:val="1"/>
          <w:sz w:val="24"/>
        </w:rPr>
        <w:t xml:space="preserve"> </w:t>
      </w:r>
      <w:r>
        <w:rPr>
          <w:sz w:val="24"/>
        </w:rPr>
        <w:t>the sacred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real</w:t>
      </w:r>
      <w:r>
        <w:rPr>
          <w:spacing w:val="-7"/>
          <w:sz w:val="24"/>
        </w:rPr>
        <w:t xml:space="preserve"> </w:t>
      </w:r>
      <w:r>
        <w:rPr>
          <w:sz w:val="24"/>
        </w:rPr>
        <w:t>Universe,</w:t>
      </w:r>
      <w:r>
        <w:rPr>
          <w:spacing w:val="3"/>
          <w:sz w:val="24"/>
        </w:rPr>
        <w:t xml:space="preserve"> </w:t>
      </w:r>
      <w:r>
        <w:rPr>
          <w:sz w:val="24"/>
        </w:rPr>
        <w:t>as the being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human,</w:t>
      </w:r>
      <w:r>
        <w:rPr>
          <w:spacing w:val="3"/>
          <w:sz w:val="24"/>
        </w:rPr>
        <w:t xml:space="preserve"> </w:t>
      </w:r>
      <w:r>
        <w:rPr>
          <w:sz w:val="24"/>
        </w:rPr>
        <w:t>the Human</w:t>
      </w:r>
      <w:r>
        <w:rPr>
          <w:spacing w:val="-3"/>
          <w:sz w:val="24"/>
        </w:rPr>
        <w:t xml:space="preserve"> </w:t>
      </w:r>
      <w:r>
        <w:rPr>
          <w:sz w:val="24"/>
        </w:rPr>
        <w:t>Being.</w:t>
      </w:r>
    </w:p>
    <w:p w14:paraId="3EAFD1B6" w14:textId="77777777" w:rsidR="00117FB7" w:rsidRDefault="00117FB7">
      <w:pPr>
        <w:pStyle w:val="Textoindependiente"/>
        <w:spacing w:before="5"/>
      </w:pPr>
    </w:p>
    <w:p w14:paraId="7A0D0037" w14:textId="7B5A9C95" w:rsidR="00117FB7" w:rsidRDefault="001B0713">
      <w:pPr>
        <w:pStyle w:val="Prrafodelista"/>
        <w:numPr>
          <w:ilvl w:val="0"/>
          <w:numId w:val="1"/>
        </w:numPr>
        <w:tabs>
          <w:tab w:val="left" w:pos="603"/>
        </w:tabs>
        <w:spacing w:line="237" w:lineRule="auto"/>
        <w:ind w:right="110" w:firstLine="0"/>
        <w:rPr>
          <w:sz w:val="24"/>
        </w:rPr>
      </w:pPr>
      <w:r>
        <w:rPr>
          <w:sz w:val="24"/>
        </w:rPr>
        <w:t xml:space="preserve">Now, it would not be possible to understand this without a </w:t>
      </w:r>
      <w:r>
        <w:rPr>
          <w:b/>
          <w:sz w:val="24"/>
        </w:rPr>
        <w:t>consciousness</w:t>
      </w:r>
      <w:r>
        <w:rPr>
          <w:sz w:val="24"/>
        </w:rPr>
        <w:t>, or act of consciousness,</w:t>
      </w:r>
      <w:r>
        <w:rPr>
          <w:spacing w:val="-57"/>
          <w:sz w:val="24"/>
        </w:rPr>
        <w:t xml:space="preserve"> </w:t>
      </w:r>
      <w:r>
        <w:rPr>
          <w:sz w:val="24"/>
        </w:rPr>
        <w:t>appropriate to each level of manifestation of Nature. And the act of consciousness, how is it produced?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answer is found in the Second Principle of Aquarius or Second Seal of the Lion of the</w:t>
      </w:r>
      <w:r>
        <w:rPr>
          <w:spacing w:val="1"/>
          <w:sz w:val="24"/>
        </w:rPr>
        <w:t xml:space="preserve"> </w:t>
      </w:r>
      <w:r>
        <w:rPr>
          <w:sz w:val="24"/>
        </w:rPr>
        <w:t>Tribe of Judah: It is produced by the individual Soul, as a set of experiences that serve as a plastic m</w:t>
      </w:r>
      <w:r w:rsidR="009B7478">
        <w:rPr>
          <w:sz w:val="24"/>
        </w:rPr>
        <w:t>e</w:t>
      </w:r>
      <w:r>
        <w:rPr>
          <w:sz w:val="24"/>
        </w:rPr>
        <w:t>diator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Eternal</w:t>
      </w:r>
      <w:r>
        <w:rPr>
          <w:spacing w:val="-7"/>
          <w:sz w:val="24"/>
        </w:rPr>
        <w:t xml:space="preserve"> </w:t>
      </w:r>
      <w:r>
        <w:rPr>
          <w:sz w:val="24"/>
        </w:rPr>
        <w:t>Being that</w:t>
      </w:r>
      <w:r>
        <w:rPr>
          <w:spacing w:val="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changing and</w:t>
      </w:r>
      <w:r>
        <w:rPr>
          <w:spacing w:val="4"/>
          <w:sz w:val="24"/>
        </w:rPr>
        <w:t xml:space="preserve"> </w:t>
      </w:r>
      <w:r>
        <w:rPr>
          <w:sz w:val="24"/>
        </w:rPr>
        <w:t>mortal</w:t>
      </w:r>
      <w:r>
        <w:rPr>
          <w:spacing w:val="-9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have.</w:t>
      </w:r>
    </w:p>
    <w:p w14:paraId="5FCE3AA9" w14:textId="77777777" w:rsidR="00117FB7" w:rsidRDefault="00117FB7">
      <w:pPr>
        <w:pStyle w:val="Textoindependiente"/>
        <w:spacing w:before="10"/>
      </w:pPr>
    </w:p>
    <w:p w14:paraId="05AD48D4" w14:textId="77777777" w:rsidR="00117FB7" w:rsidRDefault="001B0713">
      <w:pPr>
        <w:pStyle w:val="Prrafodelista"/>
        <w:numPr>
          <w:ilvl w:val="0"/>
          <w:numId w:val="1"/>
        </w:numPr>
        <w:tabs>
          <w:tab w:val="left" w:pos="603"/>
        </w:tabs>
        <w:ind w:right="105" w:firstLine="0"/>
        <w:rPr>
          <w:sz w:val="24"/>
        </w:rPr>
      </w:pPr>
      <w:r>
        <w:rPr>
          <w:sz w:val="24"/>
        </w:rPr>
        <w:t>We have, then, the Absolute as the limiting point of the speed of Light of our septenary and matter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as the Zero Point of our dimension </w:t>
      </w:r>
      <w:r>
        <w:rPr>
          <w:b/>
          <w:sz w:val="24"/>
        </w:rPr>
        <w:t xml:space="preserve">- </w:t>
      </w:r>
      <w:r>
        <w:rPr>
          <w:sz w:val="24"/>
        </w:rPr>
        <w:t xml:space="preserve">to use contemporary language </w:t>
      </w:r>
      <w:r>
        <w:rPr>
          <w:b/>
          <w:sz w:val="24"/>
        </w:rPr>
        <w:t xml:space="preserve">- </w:t>
      </w:r>
      <w:r>
        <w:rPr>
          <w:sz w:val="24"/>
        </w:rPr>
        <w:t>and so it turns out that matter is</w:t>
      </w:r>
      <w:r>
        <w:rPr>
          <w:spacing w:val="1"/>
          <w:sz w:val="24"/>
        </w:rPr>
        <w:t xml:space="preserve"> </w:t>
      </w:r>
      <w:r>
        <w:rPr>
          <w:sz w:val="24"/>
        </w:rPr>
        <w:t>Light at its minimum speed. Which Light? That of the Sun, naturally. So what is the Sun? A particle of</w:t>
      </w:r>
      <w:r>
        <w:rPr>
          <w:spacing w:val="1"/>
          <w:sz w:val="24"/>
        </w:rPr>
        <w:t xml:space="preserve"> </w:t>
      </w:r>
      <w:r>
        <w:rPr>
          <w:sz w:val="24"/>
        </w:rPr>
        <w:t>matter of the octave higher than ours. And the planets? Fragments of its Light. And us? We are groups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particles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consciousness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seeking</w:t>
      </w:r>
      <w:r>
        <w:rPr>
          <w:spacing w:val="1"/>
          <w:sz w:val="24"/>
        </w:rPr>
        <w:t xml:space="preserve"> </w:t>
      </w:r>
      <w:r>
        <w:rPr>
          <w:sz w:val="24"/>
        </w:rPr>
        <w:t>a way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Source,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Sun.</w:t>
      </w:r>
    </w:p>
    <w:p w14:paraId="63CFA1EA" w14:textId="77777777" w:rsidR="00117FB7" w:rsidRDefault="00117FB7">
      <w:pPr>
        <w:pStyle w:val="Textoindependiente"/>
        <w:spacing w:before="2"/>
      </w:pPr>
    </w:p>
    <w:p w14:paraId="2F8370FD" w14:textId="77777777" w:rsidR="00117FB7" w:rsidRDefault="001B0713">
      <w:pPr>
        <w:pStyle w:val="Prrafodelista"/>
        <w:numPr>
          <w:ilvl w:val="0"/>
          <w:numId w:val="1"/>
        </w:numPr>
        <w:tabs>
          <w:tab w:val="left" w:pos="603"/>
        </w:tabs>
        <w:spacing w:before="1"/>
        <w:ind w:left="602" w:right="0" w:hanging="490"/>
        <w:rPr>
          <w:sz w:val="24"/>
        </w:rPr>
      </w:pP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Fiction?</w:t>
      </w:r>
      <w:r>
        <w:rPr>
          <w:spacing w:val="-9"/>
          <w:sz w:val="24"/>
        </w:rPr>
        <w:t xml:space="preserve"> </w:t>
      </w:r>
      <w:r>
        <w:rPr>
          <w:sz w:val="24"/>
        </w:rPr>
        <w:t>Satanic</w:t>
      </w:r>
      <w:r>
        <w:rPr>
          <w:spacing w:val="-3"/>
          <w:sz w:val="24"/>
        </w:rPr>
        <w:t xml:space="preserve"> </w:t>
      </w:r>
      <w:r>
        <w:rPr>
          <w:sz w:val="24"/>
        </w:rPr>
        <w:t>Spirituality?</w:t>
      </w:r>
      <w:r>
        <w:rPr>
          <w:spacing w:val="-4"/>
          <w:sz w:val="24"/>
        </w:rPr>
        <w:t xml:space="preserve"> </w:t>
      </w:r>
      <w:r>
        <w:rPr>
          <w:sz w:val="24"/>
        </w:rPr>
        <w:t>Solar</w:t>
      </w:r>
      <w:r>
        <w:rPr>
          <w:spacing w:val="-2"/>
          <w:sz w:val="24"/>
        </w:rPr>
        <w:t xml:space="preserve"> </w:t>
      </w:r>
      <w:r>
        <w:rPr>
          <w:sz w:val="24"/>
        </w:rPr>
        <w:t>Initiation?</w:t>
      </w:r>
      <w:r>
        <w:rPr>
          <w:spacing w:val="-8"/>
          <w:sz w:val="24"/>
        </w:rPr>
        <w:t xml:space="preserve"> </w:t>
      </w: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Sense,</w:t>
      </w:r>
      <w:r>
        <w:rPr>
          <w:spacing w:val="-1"/>
          <w:sz w:val="24"/>
        </w:rPr>
        <w:t xml:space="preserve"> </w:t>
      </w:r>
      <w:r>
        <w:rPr>
          <w:sz w:val="24"/>
        </w:rPr>
        <w:t>just</w:t>
      </w:r>
      <w:r>
        <w:rPr>
          <w:spacing w:val="2"/>
          <w:sz w:val="24"/>
        </w:rPr>
        <w:t xml:space="preserve"> </w:t>
      </w:r>
      <w:r>
        <w:rPr>
          <w:sz w:val="24"/>
        </w:rPr>
        <w:t>Common</w:t>
      </w:r>
      <w:r>
        <w:rPr>
          <w:spacing w:val="-8"/>
          <w:sz w:val="24"/>
        </w:rPr>
        <w:t xml:space="preserve"> </w:t>
      </w:r>
      <w:r>
        <w:rPr>
          <w:sz w:val="24"/>
        </w:rPr>
        <w:t>Sense.</w:t>
      </w:r>
    </w:p>
    <w:p w14:paraId="609271B9" w14:textId="77777777" w:rsidR="00117FB7" w:rsidRDefault="00117FB7">
      <w:pPr>
        <w:pStyle w:val="Textoindependiente"/>
        <w:spacing w:before="1"/>
      </w:pPr>
    </w:p>
    <w:p w14:paraId="6D21C1E9" w14:textId="6A2BD4D3" w:rsidR="00117FB7" w:rsidRDefault="001B0713">
      <w:pPr>
        <w:pStyle w:val="Prrafodelista"/>
        <w:numPr>
          <w:ilvl w:val="0"/>
          <w:numId w:val="1"/>
        </w:numPr>
        <w:tabs>
          <w:tab w:val="left" w:pos="618"/>
        </w:tabs>
        <w:spacing w:before="1"/>
        <w:ind w:right="108" w:firstLine="0"/>
        <w:rPr>
          <w:sz w:val="24"/>
        </w:rPr>
      </w:pPr>
      <w:r>
        <w:rPr>
          <w:sz w:val="24"/>
        </w:rPr>
        <w:t>What follows is Silence. Why there are no words to say it. If anything,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human </w:t>
      </w:r>
      <w:r>
        <w:rPr>
          <w:b/>
          <w:sz w:val="24"/>
        </w:rPr>
        <w:t>deeds</w:t>
      </w:r>
      <w:r>
        <w:rPr>
          <w:sz w:val="24"/>
        </w:rPr>
        <w:t>, well done,</w:t>
      </w:r>
      <w:r>
        <w:rPr>
          <w:spacing w:val="1"/>
          <w:sz w:val="24"/>
        </w:rPr>
        <w:t xml:space="preserve"> </w:t>
      </w:r>
      <w:r>
        <w:rPr>
          <w:sz w:val="24"/>
        </w:rPr>
        <w:t>to inspire it. Bridges between what can be said and the unsayable, Poetry, the work of Pontiffs, of bri</w:t>
      </w:r>
      <w:r w:rsidR="009B7478">
        <w:rPr>
          <w:sz w:val="24"/>
        </w:rPr>
        <w:t>d</w:t>
      </w:r>
      <w:r>
        <w:rPr>
          <w:sz w:val="24"/>
        </w:rPr>
        <w:t xml:space="preserve">ge builders between what can be seen and the invisible; symbols, parables, metaphors. </w:t>
      </w:r>
      <w:r>
        <w:rPr>
          <w:b/>
          <w:sz w:val="24"/>
        </w:rPr>
        <w:t>It is difficult 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formulate questions because the answers are everywhere - </w:t>
      </w:r>
      <w:r>
        <w:rPr>
          <w:sz w:val="24"/>
        </w:rPr>
        <w:t xml:space="preserve">said the Master of the </w:t>
      </w:r>
      <w:r>
        <w:rPr>
          <w:b/>
          <w:sz w:val="20"/>
        </w:rPr>
        <w:t>MSMA</w:t>
      </w:r>
      <w:r>
        <w:rPr>
          <w:sz w:val="24"/>
        </w:rPr>
        <w:t>. When it is</w:t>
      </w:r>
      <w:r>
        <w:rPr>
          <w:spacing w:val="1"/>
          <w:sz w:val="24"/>
        </w:rPr>
        <w:t xml:space="preserve"> </w:t>
      </w:r>
      <w:r>
        <w:rPr>
          <w:sz w:val="24"/>
        </w:rPr>
        <w:t>not enough to see life, to hear it, to feel it, to taste it, to smell it, with fairness,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Lord </w:t>
      </w:r>
      <w:proofErr w:type="spellStart"/>
      <w:r>
        <w:rPr>
          <w:sz w:val="24"/>
        </w:rPr>
        <w:t>Jhesu</w:t>
      </w:r>
      <w:proofErr w:type="spellEnd"/>
      <w:r>
        <w:rPr>
          <w:sz w:val="24"/>
        </w:rPr>
        <w:t xml:space="preserve"> asked for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eyes to see and ears to hear. </w:t>
      </w:r>
      <w:r>
        <w:rPr>
          <w:sz w:val="24"/>
        </w:rPr>
        <w:t xml:space="preserve">That is what the Secret Chambers of the New Age are for </w:t>
      </w:r>
      <w:r>
        <w:rPr>
          <w:b/>
          <w:sz w:val="24"/>
        </w:rPr>
        <w:t xml:space="preserve">- </w:t>
      </w:r>
      <w:r>
        <w:rPr>
          <w:sz w:val="24"/>
        </w:rPr>
        <w:t>added the</w:t>
      </w:r>
      <w:r>
        <w:rPr>
          <w:spacing w:val="1"/>
          <w:sz w:val="24"/>
        </w:rPr>
        <w:t xml:space="preserve"> </w:t>
      </w:r>
      <w:r>
        <w:rPr>
          <w:b/>
          <w:sz w:val="20"/>
        </w:rPr>
        <w:t>MVHM</w:t>
      </w:r>
      <w:r>
        <w:rPr>
          <w:sz w:val="24"/>
        </w:rPr>
        <w:t>.</w:t>
      </w:r>
    </w:p>
    <w:p w14:paraId="65F2821D" w14:textId="77777777" w:rsidR="009B7478" w:rsidRPr="009B7478" w:rsidRDefault="009B7478" w:rsidP="009B7478">
      <w:pPr>
        <w:pStyle w:val="Prrafodelista"/>
        <w:rPr>
          <w:sz w:val="24"/>
        </w:rPr>
      </w:pPr>
    </w:p>
    <w:p w14:paraId="0303D111" w14:textId="77777777" w:rsidR="009B7478" w:rsidRPr="009B7478" w:rsidRDefault="009B7478" w:rsidP="009B7478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bookmarkStart w:id="0" w:name="_Hlk108138603"/>
      <w:r w:rsidRPr="009B7478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9B7478">
        <w:rPr>
          <w:rFonts w:ascii="Calibri" w:eastAsia="Calibri" w:hAnsi="Calibri"/>
          <w:b/>
          <w:bCs/>
          <w:color w:val="C00000"/>
          <w:sz w:val="36"/>
          <w:szCs w:val="36"/>
        </w:rPr>
        <w:br/>
        <w:t>February 05, 2008</w:t>
      </w:r>
      <w:r w:rsidRPr="009B7478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8" w:history="1">
        <w:r w:rsidRPr="009B7478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44781D37" w14:textId="77777777" w:rsidR="009B7478" w:rsidRPr="009B7478" w:rsidRDefault="009B7478" w:rsidP="009B7478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</w:p>
    <w:p w14:paraId="66ABC006" w14:textId="7A420A37" w:rsidR="009B7478" w:rsidRDefault="009B7478" w:rsidP="009B7478">
      <w:pPr>
        <w:pStyle w:val="Prrafodelista"/>
        <w:tabs>
          <w:tab w:val="left" w:pos="618"/>
        </w:tabs>
        <w:spacing w:before="1"/>
        <w:ind w:right="108"/>
        <w:rPr>
          <w:sz w:val="24"/>
        </w:rPr>
      </w:pPr>
    </w:p>
    <w:p w14:paraId="528EDD2F" w14:textId="4DC841FE" w:rsidR="009B7478" w:rsidRDefault="009B7478" w:rsidP="009B7478">
      <w:pPr>
        <w:pStyle w:val="Prrafodelista"/>
        <w:tabs>
          <w:tab w:val="left" w:pos="618"/>
        </w:tabs>
        <w:spacing w:before="1"/>
        <w:ind w:right="108"/>
        <w:rPr>
          <w:sz w:val="24"/>
        </w:rPr>
      </w:pPr>
    </w:p>
    <w:p w14:paraId="16989906" w14:textId="7733364C" w:rsidR="009B7478" w:rsidRDefault="009B7478" w:rsidP="009B7478">
      <w:pPr>
        <w:pStyle w:val="Prrafodelista"/>
        <w:tabs>
          <w:tab w:val="left" w:pos="618"/>
        </w:tabs>
        <w:spacing w:before="1"/>
        <w:ind w:right="108"/>
        <w:rPr>
          <w:sz w:val="24"/>
        </w:rPr>
      </w:pPr>
    </w:p>
    <w:p w14:paraId="02B6E784" w14:textId="3DDC67A1" w:rsidR="009B7478" w:rsidRDefault="009B7478" w:rsidP="009B7478">
      <w:pPr>
        <w:pStyle w:val="Prrafodelista"/>
        <w:tabs>
          <w:tab w:val="left" w:pos="618"/>
        </w:tabs>
        <w:spacing w:before="1"/>
        <w:ind w:right="108"/>
        <w:rPr>
          <w:sz w:val="24"/>
        </w:rPr>
      </w:pPr>
    </w:p>
    <w:p w14:paraId="35673DE8" w14:textId="77777777" w:rsidR="009B7478" w:rsidRPr="009B7478" w:rsidRDefault="009B7478" w:rsidP="009B7478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4BEACF8" w14:textId="77777777" w:rsidR="009B7478" w:rsidRPr="009B7478" w:rsidRDefault="009B7478" w:rsidP="009B7478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1FE8F12" w14:textId="77777777" w:rsidR="009B7478" w:rsidRPr="009B7478" w:rsidRDefault="009B7478" w:rsidP="009B7478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9B7478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9B7478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9B7478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www.josemarcellinoli.com/2008/pdf/2008_notas_971_980.pdf</w:t>
        </w:r>
      </w:hyperlink>
      <w:r w:rsidRPr="009B7478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9B7478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9B7478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9B7478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9B7478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9B7478">
        <w:rPr>
          <w:rFonts w:ascii="Calibri" w:eastAsia="Calibri" w:hAnsi="Calibri"/>
          <w:b/>
          <w:bCs/>
          <w:sz w:val="24"/>
          <w:szCs w:val="24"/>
        </w:rPr>
        <w:br/>
        <w:t>Version: 20082022-01</w:t>
      </w:r>
      <w:r w:rsidRPr="009B7478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4B805991" w14:textId="77777777" w:rsidR="009B7478" w:rsidRDefault="009B7478" w:rsidP="009B7478">
      <w:pPr>
        <w:pStyle w:val="Prrafodelista"/>
        <w:tabs>
          <w:tab w:val="left" w:pos="618"/>
        </w:tabs>
        <w:spacing w:before="1"/>
        <w:ind w:right="108"/>
        <w:rPr>
          <w:sz w:val="24"/>
        </w:rPr>
      </w:pPr>
    </w:p>
    <w:sectPr w:rsidR="009B7478" w:rsidSect="009B7478">
      <w:footerReference w:type="default" r:id="rId11"/>
      <w:pgSz w:w="12240" w:h="15840"/>
      <w:pgMar w:top="1134" w:right="1020" w:bottom="1260" w:left="1020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E75C" w14:textId="77777777" w:rsidR="0021618B" w:rsidRDefault="0021618B">
      <w:r>
        <w:separator/>
      </w:r>
    </w:p>
  </w:endnote>
  <w:endnote w:type="continuationSeparator" w:id="0">
    <w:p w14:paraId="03DF4799" w14:textId="77777777" w:rsidR="0021618B" w:rsidRDefault="0021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C235" w14:textId="2B498A2D" w:rsidR="00117FB7" w:rsidRDefault="00117FB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80E1" w14:textId="77777777" w:rsidR="0021618B" w:rsidRDefault="0021618B">
      <w:r>
        <w:separator/>
      </w:r>
    </w:p>
  </w:footnote>
  <w:footnote w:type="continuationSeparator" w:id="0">
    <w:p w14:paraId="26DFDFC4" w14:textId="77777777" w:rsidR="0021618B" w:rsidRDefault="0021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27B"/>
    <w:multiLevelType w:val="hybridMultilevel"/>
    <w:tmpl w:val="CE5E6BBC"/>
    <w:lvl w:ilvl="0" w:tplc="7EF064EE">
      <w:start w:val="971"/>
      <w:numFmt w:val="decimal"/>
      <w:lvlText w:val="%1"/>
      <w:lvlJc w:val="left"/>
      <w:pPr>
        <w:ind w:left="113" w:hanging="514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8"/>
        <w:szCs w:val="28"/>
        <w:lang w:val="en-US" w:eastAsia="en-US" w:bidi="ar-SA"/>
      </w:rPr>
    </w:lvl>
    <w:lvl w:ilvl="1" w:tplc="8286E710">
      <w:numFmt w:val="bullet"/>
      <w:lvlText w:val="•"/>
      <w:lvlJc w:val="left"/>
      <w:pPr>
        <w:ind w:left="1128" w:hanging="514"/>
      </w:pPr>
      <w:rPr>
        <w:rFonts w:hint="default"/>
        <w:lang w:val="en-US" w:eastAsia="en-US" w:bidi="ar-SA"/>
      </w:rPr>
    </w:lvl>
    <w:lvl w:ilvl="2" w:tplc="D8F837C6">
      <w:numFmt w:val="bullet"/>
      <w:lvlText w:val="•"/>
      <w:lvlJc w:val="left"/>
      <w:pPr>
        <w:ind w:left="2136" w:hanging="514"/>
      </w:pPr>
      <w:rPr>
        <w:rFonts w:hint="default"/>
        <w:lang w:val="en-US" w:eastAsia="en-US" w:bidi="ar-SA"/>
      </w:rPr>
    </w:lvl>
    <w:lvl w:ilvl="3" w:tplc="00484C78">
      <w:numFmt w:val="bullet"/>
      <w:lvlText w:val="•"/>
      <w:lvlJc w:val="left"/>
      <w:pPr>
        <w:ind w:left="3144" w:hanging="514"/>
      </w:pPr>
      <w:rPr>
        <w:rFonts w:hint="default"/>
        <w:lang w:val="en-US" w:eastAsia="en-US" w:bidi="ar-SA"/>
      </w:rPr>
    </w:lvl>
    <w:lvl w:ilvl="4" w:tplc="03FAE518">
      <w:numFmt w:val="bullet"/>
      <w:lvlText w:val="•"/>
      <w:lvlJc w:val="left"/>
      <w:pPr>
        <w:ind w:left="4152" w:hanging="514"/>
      </w:pPr>
      <w:rPr>
        <w:rFonts w:hint="default"/>
        <w:lang w:val="en-US" w:eastAsia="en-US" w:bidi="ar-SA"/>
      </w:rPr>
    </w:lvl>
    <w:lvl w:ilvl="5" w:tplc="4942FFB6">
      <w:numFmt w:val="bullet"/>
      <w:lvlText w:val="•"/>
      <w:lvlJc w:val="left"/>
      <w:pPr>
        <w:ind w:left="5160" w:hanging="514"/>
      </w:pPr>
      <w:rPr>
        <w:rFonts w:hint="default"/>
        <w:lang w:val="en-US" w:eastAsia="en-US" w:bidi="ar-SA"/>
      </w:rPr>
    </w:lvl>
    <w:lvl w:ilvl="6" w:tplc="7932F62E">
      <w:numFmt w:val="bullet"/>
      <w:lvlText w:val="•"/>
      <w:lvlJc w:val="left"/>
      <w:pPr>
        <w:ind w:left="6168" w:hanging="514"/>
      </w:pPr>
      <w:rPr>
        <w:rFonts w:hint="default"/>
        <w:lang w:val="en-US" w:eastAsia="en-US" w:bidi="ar-SA"/>
      </w:rPr>
    </w:lvl>
    <w:lvl w:ilvl="7" w:tplc="E98A080C">
      <w:numFmt w:val="bullet"/>
      <w:lvlText w:val="•"/>
      <w:lvlJc w:val="left"/>
      <w:pPr>
        <w:ind w:left="7176" w:hanging="514"/>
      </w:pPr>
      <w:rPr>
        <w:rFonts w:hint="default"/>
        <w:lang w:val="en-US" w:eastAsia="en-US" w:bidi="ar-SA"/>
      </w:rPr>
    </w:lvl>
    <w:lvl w:ilvl="8" w:tplc="371EFF38">
      <w:numFmt w:val="bullet"/>
      <w:lvlText w:val="•"/>
      <w:lvlJc w:val="left"/>
      <w:pPr>
        <w:ind w:left="8184" w:hanging="5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FB7"/>
    <w:rsid w:val="00117FB7"/>
    <w:rsid w:val="001869C7"/>
    <w:rsid w:val="001B0713"/>
    <w:rsid w:val="0021618B"/>
    <w:rsid w:val="009B7478"/>
    <w:rsid w:val="00A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C4D8"/>
  <w15:docId w15:val="{8334640E-DEB4-42E9-BA40-1E724B3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74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7478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B74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4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marcos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semarcellinoli.com/2008/pdf/2008_notas_971_98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971-980</vt:lpstr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971-980</dc:title>
  <dc:creator>Sat Arhat José Marcelli Noli</dc:creator>
  <cp:keywords>, docId:F083A56AC8BB60202CBFF1891AE31600</cp:keywords>
  <cp:lastModifiedBy>Marcos Paulo Gonzalez Otero</cp:lastModifiedBy>
  <cp:revision>3</cp:revision>
  <dcterms:created xsi:type="dcterms:W3CDTF">2022-08-18T23:33:00Z</dcterms:created>
  <dcterms:modified xsi:type="dcterms:W3CDTF">2022-08-21T05:39:00Z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