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56766" w14:textId="77777777" w:rsidR="00671904" w:rsidRPr="00CF5300" w:rsidRDefault="0084190E">
      <w:pPr>
        <w:pStyle w:val="Ttulo"/>
        <w:rPr>
          <w:rFonts w:ascii="Georgia" w:hAnsi="Georgia"/>
        </w:rPr>
      </w:pPr>
      <w:r w:rsidRPr="00CF5300">
        <w:rPr>
          <w:rFonts w:ascii="Georgia" w:hAnsi="Georgia"/>
          <w:noProof/>
        </w:rPr>
        <w:drawing>
          <wp:anchor distT="0" distB="0" distL="0" distR="0" simplePos="0" relativeHeight="487522304" behindDoc="1" locked="0" layoutInCell="1" allowOverlap="1" wp14:anchorId="1558779F" wp14:editId="53777CD4">
            <wp:simplePos x="0" y="0"/>
            <wp:positionH relativeFrom="page">
              <wp:posOffset>458469</wp:posOffset>
            </wp:positionH>
            <wp:positionV relativeFrom="paragraph">
              <wp:posOffset>225468</wp:posOffset>
            </wp:positionV>
            <wp:extent cx="3362400" cy="4536000"/>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3362400" cy="4536000"/>
                    </a:xfrm>
                    <a:prstGeom prst="rect">
                      <a:avLst/>
                    </a:prstGeom>
                  </pic:spPr>
                </pic:pic>
              </a:graphicData>
            </a:graphic>
            <wp14:sizeRelH relativeFrom="margin">
              <wp14:pctWidth>0</wp14:pctWidth>
            </wp14:sizeRelH>
            <wp14:sizeRelV relativeFrom="margin">
              <wp14:pctHeight>0</wp14:pctHeight>
            </wp14:sizeRelV>
          </wp:anchor>
        </w:drawing>
      </w:r>
      <w:r w:rsidRPr="00CF5300">
        <w:rPr>
          <w:rFonts w:ascii="Georgia" w:hAnsi="Georgia"/>
          <w:color w:val="FFC000"/>
        </w:rPr>
        <w:t>sun mooring</w:t>
      </w:r>
    </w:p>
    <w:p w14:paraId="08BCB8E8" w14:textId="55E3ACEA" w:rsidR="00671904" w:rsidRDefault="0084190E">
      <w:pPr>
        <w:pStyle w:val="Textoindependiente"/>
        <w:spacing w:before="719"/>
        <w:ind w:left="5564" w:right="106"/>
        <w:jc w:val="both"/>
      </w:pPr>
      <w:r>
        <w:t xml:space="preserve">In Machu Picchu and </w:t>
      </w:r>
      <w:proofErr w:type="spellStart"/>
      <w:r>
        <w:t>Wayna</w:t>
      </w:r>
      <w:proofErr w:type="spellEnd"/>
      <w:r>
        <w:t xml:space="preserve"> Picchu, a ritual was practiced to bind the Sun, that is, to prevent the Sun from</w:t>
      </w:r>
      <w:r>
        <w:rPr>
          <w:spacing w:val="1"/>
        </w:rPr>
        <w:t xml:space="preserve"> </w:t>
      </w:r>
      <w:r>
        <w:t>leaving without returning. This served to maintain the</w:t>
      </w:r>
      <w:r>
        <w:rPr>
          <w:spacing w:val="1"/>
        </w:rPr>
        <w:t xml:space="preserve"> </w:t>
      </w:r>
      <w:r>
        <w:t>confidence of the people in their rulers and priests, but</w:t>
      </w:r>
      <w:r>
        <w:rPr>
          <w:spacing w:val="-59"/>
        </w:rPr>
        <w:t xml:space="preserve"> </w:t>
      </w:r>
      <w:r>
        <w:t>it was also practiced secretly to take advantage of the</w:t>
      </w:r>
      <w:r>
        <w:rPr>
          <w:spacing w:val="1"/>
        </w:rPr>
        <w:t xml:space="preserve"> </w:t>
      </w:r>
      <w:r>
        <w:t>telluric</w:t>
      </w:r>
      <w:r>
        <w:rPr>
          <w:spacing w:val="-7"/>
        </w:rPr>
        <w:t xml:space="preserve"> </w:t>
      </w:r>
      <w:r>
        <w:t>energy</w:t>
      </w:r>
      <w:r>
        <w:rPr>
          <w:spacing w:val="-9"/>
        </w:rPr>
        <w:t xml:space="preserve"> </w:t>
      </w:r>
      <w:r>
        <w:t>of the</w:t>
      </w:r>
      <w:r>
        <w:rPr>
          <w:spacing w:val="-4"/>
        </w:rPr>
        <w:t xml:space="preserve"> </w:t>
      </w:r>
      <w:r>
        <w:t>place</w:t>
      </w:r>
      <w:r>
        <w:rPr>
          <w:spacing w:val="-7"/>
        </w:rPr>
        <w:t xml:space="preserve"> </w:t>
      </w:r>
      <w:r>
        <w:t>and</w:t>
      </w:r>
      <w:r>
        <w:rPr>
          <w:spacing w:val="-4"/>
        </w:rPr>
        <w:t xml:space="preserve"> </w:t>
      </w:r>
      <w:r>
        <w:t>turn</w:t>
      </w:r>
      <w:r>
        <w:rPr>
          <w:spacing w:val="-4"/>
        </w:rPr>
        <w:t xml:space="preserve"> </w:t>
      </w:r>
      <w:r>
        <w:t>it</w:t>
      </w:r>
      <w:r>
        <w:rPr>
          <w:spacing w:val="-6"/>
        </w:rPr>
        <w:t xml:space="preserve"> </w:t>
      </w:r>
      <w:r>
        <w:t>into</w:t>
      </w:r>
      <w:r>
        <w:rPr>
          <w:spacing w:val="-2"/>
        </w:rPr>
        <w:t xml:space="preserve"> </w:t>
      </w:r>
      <w:r>
        <w:t>a</w:t>
      </w:r>
      <w:r>
        <w:rPr>
          <w:spacing w:val="-4"/>
        </w:rPr>
        <w:t xml:space="preserve"> </w:t>
      </w:r>
      <w:r>
        <w:t>Sacred-</w:t>
      </w:r>
      <w:proofErr w:type="spellStart"/>
      <w:r>
        <w:t>Te</w:t>
      </w:r>
      <w:proofErr w:type="spellEnd"/>
      <w:r>
        <w:rPr>
          <w:spacing w:val="-59"/>
        </w:rPr>
        <w:t xml:space="preserve"> </w:t>
      </w:r>
      <w:proofErr w:type="spellStart"/>
      <w:r>
        <w:t>lluric</w:t>
      </w:r>
      <w:proofErr w:type="spellEnd"/>
      <w:r>
        <w:t xml:space="preserve"> Center.</w:t>
      </w:r>
    </w:p>
    <w:p w14:paraId="4B0E51B4" w14:textId="77777777" w:rsidR="00671904" w:rsidRDefault="00671904">
      <w:pPr>
        <w:pStyle w:val="Textoindependiente"/>
        <w:spacing w:before="2"/>
      </w:pPr>
    </w:p>
    <w:p w14:paraId="7F6153C8" w14:textId="58B4B52B" w:rsidR="00671904" w:rsidRDefault="0084190E">
      <w:pPr>
        <w:pStyle w:val="Textoindependiente"/>
        <w:ind w:left="5564" w:right="115"/>
        <w:jc w:val="both"/>
      </w:pPr>
      <w:r>
        <w:t>The secret aspect was only understood by the R</w:t>
      </w:r>
      <w:r w:rsidR="00CF5300">
        <w:t xml:space="preserve">eal </w:t>
      </w:r>
      <w:r>
        <w:t>Initiates and was very far from the versions that have</w:t>
      </w:r>
      <w:r>
        <w:rPr>
          <w:spacing w:val="1"/>
        </w:rPr>
        <w:t xml:space="preserve"> </w:t>
      </w:r>
      <w:r>
        <w:t>been popularized in literature in recent times, and also</w:t>
      </w:r>
      <w:r>
        <w:rPr>
          <w:spacing w:val="-59"/>
        </w:rPr>
        <w:t xml:space="preserve"> </w:t>
      </w:r>
      <w:r>
        <w:t>from the versions of the indigenous sorcerers and tourism</w:t>
      </w:r>
      <w:r>
        <w:rPr>
          <w:spacing w:val="-2"/>
        </w:rPr>
        <w:t xml:space="preserve"> </w:t>
      </w:r>
      <w:r>
        <w:t>promoters.</w:t>
      </w:r>
    </w:p>
    <w:p w14:paraId="53D8275A" w14:textId="77777777" w:rsidR="00671904" w:rsidRDefault="00671904">
      <w:pPr>
        <w:pStyle w:val="Textoindependiente"/>
        <w:spacing w:before="11"/>
        <w:rPr>
          <w:sz w:val="21"/>
        </w:rPr>
      </w:pPr>
    </w:p>
    <w:p w14:paraId="266A7FBD" w14:textId="6A63C9EA" w:rsidR="00671904" w:rsidRDefault="0084190E">
      <w:pPr>
        <w:pStyle w:val="Textoindependiente"/>
        <w:ind w:left="5564" w:right="111"/>
        <w:jc w:val="both"/>
      </w:pPr>
      <w:r>
        <w:t>Master José Manuel Estrada, as a Disciple of Master</w:t>
      </w:r>
      <w:r>
        <w:rPr>
          <w:spacing w:val="1"/>
        </w:rPr>
        <w:t xml:space="preserve"> </w:t>
      </w:r>
      <w:r>
        <w:t xml:space="preserve">de La </w:t>
      </w:r>
      <w:proofErr w:type="spellStart"/>
      <w:r>
        <w:t>Ferriere</w:t>
      </w:r>
      <w:proofErr w:type="spellEnd"/>
      <w:r>
        <w:t>, took advantage of the tradition of the</w:t>
      </w:r>
      <w:r>
        <w:rPr>
          <w:spacing w:val="1"/>
        </w:rPr>
        <w:t xml:space="preserve"> </w:t>
      </w:r>
      <w:r>
        <w:t>Sun's mooring to point out that the pole of spiritual development</w:t>
      </w:r>
      <w:r>
        <w:rPr>
          <w:spacing w:val="3"/>
        </w:rPr>
        <w:t xml:space="preserve"> </w:t>
      </w:r>
      <w:r>
        <w:t>is</w:t>
      </w:r>
      <w:r>
        <w:rPr>
          <w:spacing w:val="-4"/>
        </w:rPr>
        <w:t xml:space="preserve"> </w:t>
      </w:r>
      <w:r>
        <w:t>now in</w:t>
      </w:r>
      <w:r>
        <w:rPr>
          <w:spacing w:val="1"/>
        </w:rPr>
        <w:t xml:space="preserve"> </w:t>
      </w:r>
      <w:r>
        <w:t>America.</w:t>
      </w:r>
    </w:p>
    <w:p w14:paraId="5EB3398B" w14:textId="77777777" w:rsidR="00671904" w:rsidRDefault="00671904">
      <w:pPr>
        <w:pStyle w:val="Textoindependiente"/>
        <w:spacing w:before="5"/>
        <w:rPr>
          <w:sz w:val="21"/>
        </w:rPr>
      </w:pPr>
    </w:p>
    <w:p w14:paraId="1CB37911" w14:textId="77777777" w:rsidR="00671904" w:rsidRDefault="0084190E">
      <w:pPr>
        <w:pStyle w:val="Textoindependiente"/>
        <w:ind w:left="5766"/>
        <w:rPr>
          <w:rFonts w:ascii="Arial"/>
          <w:b/>
          <w:sz w:val="24"/>
        </w:rPr>
      </w:pPr>
      <w:r>
        <w:rPr>
          <w:noProof/>
        </w:rPr>
        <w:drawing>
          <wp:anchor distT="0" distB="0" distL="0" distR="0" simplePos="0" relativeHeight="15728640" behindDoc="0" locked="0" layoutInCell="1" allowOverlap="1" wp14:anchorId="41E8AAF9" wp14:editId="15F3FAAF">
            <wp:simplePos x="0" y="0"/>
            <wp:positionH relativeFrom="page">
              <wp:posOffset>3877468</wp:posOffset>
            </wp:positionH>
            <wp:positionV relativeFrom="paragraph">
              <wp:posOffset>35359</wp:posOffset>
            </wp:positionV>
            <wp:extent cx="96837" cy="96308"/>
            <wp:effectExtent l="0" t="0" r="0" b="0"/>
            <wp:wrapNone/>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96837" cy="96308"/>
                    </a:xfrm>
                    <a:prstGeom prst="rect">
                      <a:avLst/>
                    </a:prstGeom>
                  </pic:spPr>
                </pic:pic>
              </a:graphicData>
            </a:graphic>
          </wp:anchor>
        </w:drawing>
      </w:r>
      <w:r>
        <w:t>It's</w:t>
      </w:r>
      <w:r>
        <w:rPr>
          <w:spacing w:val="-2"/>
        </w:rPr>
        <w:t xml:space="preserve"> </w:t>
      </w:r>
      <w:r>
        <w:t>eleven</w:t>
      </w:r>
      <w:r>
        <w:rPr>
          <w:spacing w:val="-5"/>
        </w:rPr>
        <w:t xml:space="preserve"> </w:t>
      </w:r>
      <w:r>
        <w:t>past</w:t>
      </w:r>
      <w:r>
        <w:rPr>
          <w:spacing w:val="-1"/>
        </w:rPr>
        <w:t xml:space="preserve"> </w:t>
      </w:r>
      <w:r>
        <w:t>seven.</w:t>
      </w:r>
      <w:r>
        <w:rPr>
          <w:spacing w:val="-1"/>
        </w:rPr>
        <w:t xml:space="preserve"> </w:t>
      </w:r>
      <w:r>
        <w:t>It's</w:t>
      </w:r>
      <w:r>
        <w:rPr>
          <w:spacing w:val="-2"/>
        </w:rPr>
        <w:t xml:space="preserve"> </w:t>
      </w:r>
      <w:r>
        <w:t>time</w:t>
      </w:r>
      <w:r>
        <w:rPr>
          <w:rFonts w:ascii="Arial"/>
          <w:b/>
        </w:rPr>
        <w:t>:</w:t>
      </w:r>
      <w:r>
        <w:rPr>
          <w:rFonts w:ascii="Arial"/>
          <w:b/>
          <w:spacing w:val="1"/>
        </w:rPr>
        <w:t xml:space="preserve"> </w:t>
      </w:r>
      <w:r>
        <w:rPr>
          <w:rFonts w:ascii="Arial"/>
          <w:b/>
          <w:sz w:val="24"/>
        </w:rPr>
        <w:t>Pax.</w:t>
      </w:r>
    </w:p>
    <w:p w14:paraId="2C384669" w14:textId="77777777" w:rsidR="00671904" w:rsidRDefault="00671904">
      <w:pPr>
        <w:pStyle w:val="Textoindependiente"/>
        <w:spacing w:before="6"/>
        <w:rPr>
          <w:rFonts w:ascii="Arial"/>
          <w:b/>
          <w:sz w:val="14"/>
        </w:rPr>
      </w:pPr>
    </w:p>
    <w:p w14:paraId="037CF7CF" w14:textId="77777777" w:rsidR="0095430D" w:rsidRDefault="0095430D">
      <w:pPr>
        <w:pStyle w:val="Textoindependiente"/>
        <w:spacing w:before="94"/>
        <w:ind w:left="100" w:right="112" w:firstLine="5464"/>
        <w:jc w:val="both"/>
      </w:pPr>
    </w:p>
    <w:p w14:paraId="05F1FDB2" w14:textId="3F29AEC7" w:rsidR="00671904" w:rsidRDefault="0084190E">
      <w:pPr>
        <w:pStyle w:val="Textoindependiente"/>
        <w:spacing w:before="94"/>
        <w:ind w:left="100" w:right="112" w:firstLine="5464"/>
        <w:jc w:val="both"/>
      </w:pPr>
      <w:r>
        <w:t>We three Masters crossed our arms over our chests,</w:t>
      </w:r>
      <w:r>
        <w:rPr>
          <w:spacing w:val="1"/>
        </w:rPr>
        <w:t xml:space="preserve"> </w:t>
      </w:r>
      <w:r>
        <w:t>looked</w:t>
      </w:r>
      <w:r>
        <w:rPr>
          <w:spacing w:val="-5"/>
        </w:rPr>
        <w:t xml:space="preserve"> </w:t>
      </w:r>
      <w:r>
        <w:t>towards</w:t>
      </w:r>
      <w:r>
        <w:rPr>
          <w:spacing w:val="-7"/>
        </w:rPr>
        <w:t xml:space="preserve"> </w:t>
      </w:r>
      <w:r>
        <w:t>the</w:t>
      </w:r>
      <w:r>
        <w:rPr>
          <w:spacing w:val="-5"/>
        </w:rPr>
        <w:t xml:space="preserve"> </w:t>
      </w:r>
      <w:r>
        <w:t>top</w:t>
      </w:r>
      <w:r>
        <w:rPr>
          <w:spacing w:val="-5"/>
        </w:rPr>
        <w:t xml:space="preserve"> </w:t>
      </w:r>
      <w:r>
        <w:t>of</w:t>
      </w:r>
      <w:r>
        <w:rPr>
          <w:spacing w:val="-1"/>
        </w:rPr>
        <w:t xml:space="preserve"> </w:t>
      </w:r>
      <w:r>
        <w:t>a</w:t>
      </w:r>
      <w:r>
        <w:rPr>
          <w:spacing w:val="-1"/>
        </w:rPr>
        <w:t xml:space="preserve"> </w:t>
      </w:r>
      <w:r>
        <w:t>mountain</w:t>
      </w:r>
      <w:r>
        <w:rPr>
          <w:spacing w:val="-1"/>
        </w:rPr>
        <w:t xml:space="preserve"> </w:t>
      </w:r>
      <w:r>
        <w:t>where</w:t>
      </w:r>
      <w:r>
        <w:rPr>
          <w:spacing w:val="-5"/>
        </w:rPr>
        <w:t xml:space="preserve"> </w:t>
      </w:r>
      <w:r>
        <w:t>at</w:t>
      </w:r>
      <w:r>
        <w:rPr>
          <w:spacing w:val="-5"/>
        </w:rPr>
        <w:t xml:space="preserve"> </w:t>
      </w:r>
      <w:r>
        <w:t>that</w:t>
      </w:r>
      <w:r>
        <w:rPr>
          <w:spacing w:val="-1"/>
        </w:rPr>
        <w:t xml:space="preserve"> </w:t>
      </w:r>
      <w:r>
        <w:t>moment</w:t>
      </w:r>
      <w:r>
        <w:rPr>
          <w:spacing w:val="-6"/>
        </w:rPr>
        <w:t xml:space="preserve"> </w:t>
      </w:r>
      <w:r>
        <w:t>the</w:t>
      </w:r>
      <w:r>
        <w:rPr>
          <w:spacing w:val="-5"/>
        </w:rPr>
        <w:t xml:space="preserve"> </w:t>
      </w:r>
      <w:r>
        <w:t>Sun</w:t>
      </w:r>
      <w:r>
        <w:rPr>
          <w:spacing w:val="-1"/>
        </w:rPr>
        <w:t xml:space="preserve"> </w:t>
      </w:r>
      <w:r>
        <w:t>was</w:t>
      </w:r>
      <w:r>
        <w:rPr>
          <w:spacing w:val="-7"/>
        </w:rPr>
        <w:t xml:space="preserve"> </w:t>
      </w:r>
      <w:r>
        <w:t>beginning</w:t>
      </w:r>
      <w:r>
        <w:rPr>
          <w:spacing w:val="-1"/>
        </w:rPr>
        <w:t xml:space="preserve"> </w:t>
      </w:r>
      <w:r>
        <w:t>to</w:t>
      </w:r>
      <w:r>
        <w:rPr>
          <w:spacing w:val="-1"/>
        </w:rPr>
        <w:t xml:space="preserve"> </w:t>
      </w:r>
      <w:r>
        <w:t>rise</w:t>
      </w:r>
      <w:r>
        <w:rPr>
          <w:spacing w:val="-5"/>
        </w:rPr>
        <w:t xml:space="preserve"> </w:t>
      </w:r>
      <w:r>
        <w:t>and</w:t>
      </w:r>
      <w:r>
        <w:rPr>
          <w:spacing w:val="-5"/>
        </w:rPr>
        <w:t xml:space="preserve"> </w:t>
      </w:r>
      <w:r>
        <w:t>began</w:t>
      </w:r>
      <w:r>
        <w:rPr>
          <w:spacing w:val="-1"/>
        </w:rPr>
        <w:t xml:space="preserve"> </w:t>
      </w:r>
      <w:r>
        <w:t>the</w:t>
      </w:r>
      <w:r>
        <w:rPr>
          <w:spacing w:val="-4"/>
        </w:rPr>
        <w:t xml:space="preserve"> </w:t>
      </w:r>
      <w:r>
        <w:t>Ceremony</w:t>
      </w:r>
      <w:r>
        <w:rPr>
          <w:spacing w:val="-12"/>
        </w:rPr>
        <w:t xml:space="preserve"> </w:t>
      </w:r>
      <w:r>
        <w:t>of</w:t>
      </w:r>
      <w:r>
        <w:rPr>
          <w:spacing w:val="-1"/>
        </w:rPr>
        <w:t xml:space="preserve"> </w:t>
      </w:r>
      <w:r>
        <w:t>Tying</w:t>
      </w:r>
      <w:r>
        <w:rPr>
          <w:spacing w:val="-5"/>
        </w:rPr>
        <w:t xml:space="preserve"> </w:t>
      </w:r>
      <w:r>
        <w:t>the</w:t>
      </w:r>
      <w:r>
        <w:rPr>
          <w:spacing w:val="-9"/>
        </w:rPr>
        <w:t xml:space="preserve"> </w:t>
      </w:r>
      <w:r>
        <w:t>Sun,</w:t>
      </w:r>
      <w:r>
        <w:rPr>
          <w:spacing w:val="-11"/>
        </w:rPr>
        <w:t xml:space="preserve"> </w:t>
      </w:r>
      <w:r>
        <w:t>deeply</w:t>
      </w:r>
      <w:r>
        <w:rPr>
          <w:spacing w:val="-7"/>
        </w:rPr>
        <w:t xml:space="preserve"> </w:t>
      </w:r>
      <w:r>
        <w:t>concentrated</w:t>
      </w:r>
      <w:r>
        <w:rPr>
          <w:spacing w:val="-9"/>
        </w:rPr>
        <w:t xml:space="preserve"> </w:t>
      </w:r>
      <w:r>
        <w:t>and</w:t>
      </w:r>
      <w:r>
        <w:rPr>
          <w:spacing w:val="-5"/>
        </w:rPr>
        <w:t xml:space="preserve"> </w:t>
      </w:r>
      <w:r>
        <w:t>in</w:t>
      </w:r>
      <w:r>
        <w:rPr>
          <w:spacing w:val="-5"/>
        </w:rPr>
        <w:t xml:space="preserve"> </w:t>
      </w:r>
      <w:r>
        <w:t>silence.</w:t>
      </w:r>
      <w:r>
        <w:rPr>
          <w:spacing w:val="-6"/>
        </w:rPr>
        <w:t xml:space="preserve"> </w:t>
      </w:r>
      <w:r>
        <w:t>Then</w:t>
      </w:r>
      <w:r>
        <w:rPr>
          <w:spacing w:val="-4"/>
        </w:rPr>
        <w:t xml:space="preserve"> </w:t>
      </w:r>
      <w:r>
        <w:t>we</w:t>
      </w:r>
      <w:r>
        <w:rPr>
          <w:spacing w:val="-10"/>
        </w:rPr>
        <w:t xml:space="preserve"> </w:t>
      </w:r>
      <w:r>
        <w:t>circled</w:t>
      </w:r>
      <w:r>
        <w:rPr>
          <w:spacing w:val="1"/>
        </w:rPr>
        <w:t xml:space="preserve"> </w:t>
      </w:r>
      <w:r>
        <w:t>around</w:t>
      </w:r>
      <w:r>
        <w:rPr>
          <w:spacing w:val="-5"/>
        </w:rPr>
        <w:t xml:space="preserve"> </w:t>
      </w:r>
      <w:r>
        <w:t>the</w:t>
      </w:r>
      <w:r>
        <w:rPr>
          <w:spacing w:val="-3"/>
        </w:rPr>
        <w:t xml:space="preserve"> </w:t>
      </w:r>
      <w:proofErr w:type="spellStart"/>
      <w:r>
        <w:rPr>
          <w:rFonts w:ascii="Arial"/>
          <w:b/>
        </w:rPr>
        <w:t>Intihuantana</w:t>
      </w:r>
      <w:proofErr w:type="spellEnd"/>
      <w:r>
        <w:t>,</w:t>
      </w:r>
      <w:r>
        <w:rPr>
          <w:spacing w:val="-6"/>
        </w:rPr>
        <w:t xml:space="preserve"> </w:t>
      </w:r>
      <w:r>
        <w:t>the</w:t>
      </w:r>
      <w:r>
        <w:rPr>
          <w:spacing w:val="-9"/>
        </w:rPr>
        <w:t xml:space="preserve"> </w:t>
      </w:r>
      <w:r>
        <w:t>place</w:t>
      </w:r>
      <w:r>
        <w:rPr>
          <w:spacing w:val="-59"/>
        </w:rPr>
        <w:t xml:space="preserve"> </w:t>
      </w:r>
      <w:r>
        <w:t>where</w:t>
      </w:r>
      <w:r>
        <w:rPr>
          <w:spacing w:val="-4"/>
        </w:rPr>
        <w:t xml:space="preserve"> </w:t>
      </w:r>
      <w:r>
        <w:t>the</w:t>
      </w:r>
      <w:r>
        <w:rPr>
          <w:spacing w:val="-4"/>
        </w:rPr>
        <w:t xml:space="preserve"> </w:t>
      </w:r>
      <w:r>
        <w:t>Sun</w:t>
      </w:r>
      <w:r>
        <w:rPr>
          <w:spacing w:val="-4"/>
        </w:rPr>
        <w:t xml:space="preserve"> </w:t>
      </w:r>
      <w:r>
        <w:t>is</w:t>
      </w:r>
      <w:r>
        <w:rPr>
          <w:spacing w:val="-6"/>
        </w:rPr>
        <w:t xml:space="preserve"> </w:t>
      </w:r>
      <w:r>
        <w:t>tied.</w:t>
      </w:r>
      <w:r>
        <w:rPr>
          <w:spacing w:val="-5"/>
        </w:rPr>
        <w:t xml:space="preserve"> </w:t>
      </w:r>
      <w:r>
        <w:t>I</w:t>
      </w:r>
      <w:r>
        <w:rPr>
          <w:spacing w:val="-5"/>
        </w:rPr>
        <w:t xml:space="preserve"> </w:t>
      </w:r>
      <w:r>
        <w:t>took</w:t>
      </w:r>
      <w:r>
        <w:rPr>
          <w:spacing w:val="-6"/>
        </w:rPr>
        <w:t xml:space="preserve"> </w:t>
      </w:r>
      <w:r>
        <w:t>an</w:t>
      </w:r>
      <w:r>
        <w:rPr>
          <w:spacing w:val="-4"/>
        </w:rPr>
        <w:t xml:space="preserve"> </w:t>
      </w:r>
      <w:r>
        <w:t>oil</w:t>
      </w:r>
      <w:r>
        <w:rPr>
          <w:spacing w:val="-2"/>
        </w:rPr>
        <w:t xml:space="preserve"> </w:t>
      </w:r>
      <w:r>
        <w:t>lamp</w:t>
      </w:r>
      <w:r>
        <w:rPr>
          <w:spacing w:val="-4"/>
        </w:rPr>
        <w:t xml:space="preserve"> </w:t>
      </w:r>
      <w:r>
        <w:t>and</w:t>
      </w:r>
      <w:r>
        <w:rPr>
          <w:spacing w:val="-4"/>
        </w:rPr>
        <w:t xml:space="preserve"> </w:t>
      </w:r>
      <w:r>
        <w:t>raised</w:t>
      </w:r>
      <w:r>
        <w:rPr>
          <w:spacing w:val="-4"/>
        </w:rPr>
        <w:t xml:space="preserve"> </w:t>
      </w:r>
      <w:r>
        <w:t>it</w:t>
      </w:r>
      <w:r>
        <w:rPr>
          <w:spacing w:val="-5"/>
        </w:rPr>
        <w:t xml:space="preserve"> </w:t>
      </w:r>
      <w:r>
        <w:t>towards</w:t>
      </w:r>
      <w:r>
        <w:rPr>
          <w:spacing w:val="-6"/>
        </w:rPr>
        <w:t xml:space="preserve"> </w:t>
      </w:r>
      <w:r>
        <w:t>the</w:t>
      </w:r>
      <w:r>
        <w:rPr>
          <w:spacing w:val="-4"/>
        </w:rPr>
        <w:t xml:space="preserve"> </w:t>
      </w:r>
      <w:r>
        <w:t>point</w:t>
      </w:r>
      <w:r>
        <w:rPr>
          <w:spacing w:val="-5"/>
        </w:rPr>
        <w:t xml:space="preserve"> </w:t>
      </w:r>
      <w:r>
        <w:t>where</w:t>
      </w:r>
      <w:r>
        <w:rPr>
          <w:spacing w:val="-4"/>
        </w:rPr>
        <w:t xml:space="preserve"> </w:t>
      </w:r>
      <w:r>
        <w:t>the</w:t>
      </w:r>
      <w:r>
        <w:rPr>
          <w:spacing w:val="-4"/>
        </w:rPr>
        <w:t xml:space="preserve"> </w:t>
      </w:r>
      <w:r>
        <w:t>Sun</w:t>
      </w:r>
      <w:r>
        <w:rPr>
          <w:spacing w:val="-4"/>
        </w:rPr>
        <w:t xml:space="preserve"> </w:t>
      </w:r>
      <w:r>
        <w:t>was</w:t>
      </w:r>
      <w:r>
        <w:rPr>
          <w:spacing w:val="-6"/>
        </w:rPr>
        <w:t xml:space="preserve"> </w:t>
      </w:r>
      <w:r>
        <w:t>located. The</w:t>
      </w:r>
      <w:r>
        <w:rPr>
          <w:spacing w:val="-4"/>
        </w:rPr>
        <w:t xml:space="preserve"> </w:t>
      </w:r>
      <w:r>
        <w:t>three</w:t>
      </w:r>
      <w:r>
        <w:rPr>
          <w:spacing w:val="-4"/>
        </w:rPr>
        <w:t xml:space="preserve"> </w:t>
      </w:r>
      <w:r>
        <w:t>of</w:t>
      </w:r>
      <w:r>
        <w:rPr>
          <w:spacing w:val="-58"/>
        </w:rPr>
        <w:t xml:space="preserve"> </w:t>
      </w:r>
      <w:r>
        <w:t>us asked</w:t>
      </w:r>
      <w:r>
        <w:rPr>
          <w:spacing w:val="1"/>
        </w:rPr>
        <w:t xml:space="preserve"> </w:t>
      </w:r>
      <w:r>
        <w:t>permission,</w:t>
      </w:r>
      <w:r>
        <w:rPr>
          <w:spacing w:val="2"/>
        </w:rPr>
        <w:t xml:space="preserve"> </w:t>
      </w:r>
      <w:r>
        <w:t>in</w:t>
      </w:r>
      <w:r>
        <w:rPr>
          <w:spacing w:val="-3"/>
        </w:rPr>
        <w:t xml:space="preserve"> </w:t>
      </w:r>
      <w:r>
        <w:t>a</w:t>
      </w:r>
      <w:r>
        <w:rPr>
          <w:spacing w:val="2"/>
        </w:rPr>
        <w:t xml:space="preserve"> </w:t>
      </w:r>
      <w:r>
        <w:t>language</w:t>
      </w:r>
      <w:r>
        <w:rPr>
          <w:spacing w:val="1"/>
        </w:rPr>
        <w:t xml:space="preserve"> </w:t>
      </w:r>
      <w:r>
        <w:t>of</w:t>
      </w:r>
      <w:r>
        <w:rPr>
          <w:spacing w:val="6"/>
        </w:rPr>
        <w:t xml:space="preserve"> </w:t>
      </w:r>
      <w:r>
        <w:t>Being</w:t>
      </w:r>
      <w:r>
        <w:rPr>
          <w:spacing w:val="2"/>
        </w:rPr>
        <w:t xml:space="preserve"> </w:t>
      </w:r>
      <w:r>
        <w:t>to</w:t>
      </w:r>
      <w:r>
        <w:rPr>
          <w:spacing w:val="1"/>
        </w:rPr>
        <w:t xml:space="preserve"> </w:t>
      </w:r>
      <w:r>
        <w:t>Being,</w:t>
      </w:r>
      <w:r>
        <w:rPr>
          <w:spacing w:val="-3"/>
        </w:rPr>
        <w:t xml:space="preserve"> </w:t>
      </w:r>
      <w:r>
        <w:t>and</w:t>
      </w:r>
      <w:r>
        <w:rPr>
          <w:spacing w:val="1"/>
        </w:rPr>
        <w:t xml:space="preserve"> </w:t>
      </w:r>
      <w:r>
        <w:t>I</w:t>
      </w:r>
      <w:r>
        <w:rPr>
          <w:spacing w:val="-3"/>
        </w:rPr>
        <w:t xml:space="preserve"> </w:t>
      </w:r>
      <w:r>
        <w:t>lit</w:t>
      </w:r>
      <w:r>
        <w:rPr>
          <w:spacing w:val="1"/>
        </w:rPr>
        <w:t xml:space="preserve"> </w:t>
      </w:r>
      <w:r>
        <w:t>the</w:t>
      </w:r>
      <w:r>
        <w:rPr>
          <w:spacing w:val="-3"/>
        </w:rPr>
        <w:t xml:space="preserve"> </w:t>
      </w:r>
      <w:r>
        <w:t>fire.</w:t>
      </w:r>
    </w:p>
    <w:p w14:paraId="2F9E3715" w14:textId="77777777" w:rsidR="00671904" w:rsidRDefault="00671904">
      <w:pPr>
        <w:pStyle w:val="Textoindependiente"/>
        <w:spacing w:before="6"/>
        <w:rPr>
          <w:sz w:val="21"/>
        </w:rPr>
      </w:pPr>
    </w:p>
    <w:p w14:paraId="63B3FAEA" w14:textId="77777777" w:rsidR="00671904" w:rsidRDefault="0084190E">
      <w:pPr>
        <w:pStyle w:val="Textoindependiente"/>
        <w:spacing w:line="244" w:lineRule="auto"/>
        <w:ind w:left="100" w:right="54"/>
      </w:pPr>
      <w:r>
        <w:t>Thus,</w:t>
      </w:r>
      <w:r>
        <w:rPr>
          <w:spacing w:val="-6"/>
        </w:rPr>
        <w:t xml:space="preserve"> </w:t>
      </w:r>
      <w:r>
        <w:t>we reaffirm</w:t>
      </w:r>
      <w:r>
        <w:rPr>
          <w:spacing w:val="-9"/>
        </w:rPr>
        <w:t xml:space="preserve"> </w:t>
      </w:r>
      <w:r>
        <w:t>the pact</w:t>
      </w:r>
      <w:r>
        <w:rPr>
          <w:spacing w:val="-6"/>
        </w:rPr>
        <w:t xml:space="preserve"> </w:t>
      </w:r>
      <w:r>
        <w:t>with</w:t>
      </w:r>
      <w:r>
        <w:rPr>
          <w:spacing w:val="-4"/>
        </w:rPr>
        <w:t xml:space="preserve"> </w:t>
      </w:r>
      <w:r>
        <w:t>the</w:t>
      </w:r>
      <w:r>
        <w:rPr>
          <w:spacing w:val="-1"/>
        </w:rPr>
        <w:t xml:space="preserve"> </w:t>
      </w:r>
      <w:r>
        <w:t>Sun</w:t>
      </w:r>
      <w:r>
        <w:rPr>
          <w:spacing w:val="-4"/>
        </w:rPr>
        <w:t xml:space="preserve"> </w:t>
      </w:r>
      <w:r>
        <w:t>that</w:t>
      </w:r>
      <w:r>
        <w:rPr>
          <w:spacing w:val="-6"/>
        </w:rPr>
        <w:t xml:space="preserve"> </w:t>
      </w:r>
      <w:r>
        <w:t>the</w:t>
      </w:r>
      <w:r>
        <w:rPr>
          <w:spacing w:val="7"/>
        </w:rPr>
        <w:t xml:space="preserve"> </w:t>
      </w:r>
      <w:r>
        <w:rPr>
          <w:rFonts w:ascii="Arial"/>
          <w:b/>
        </w:rPr>
        <w:t>Elder</w:t>
      </w:r>
      <w:r>
        <w:rPr>
          <w:rFonts w:ascii="Arial"/>
          <w:b/>
          <w:spacing w:val="-1"/>
        </w:rPr>
        <w:t xml:space="preserve"> </w:t>
      </w:r>
      <w:r>
        <w:rPr>
          <w:rFonts w:ascii="Arial"/>
          <w:b/>
        </w:rPr>
        <w:t>Brother</w:t>
      </w:r>
      <w:r>
        <w:rPr>
          <w:rFonts w:ascii="Arial"/>
          <w:b/>
          <w:spacing w:val="-6"/>
        </w:rPr>
        <w:t xml:space="preserve"> </w:t>
      </w:r>
      <w:r>
        <w:t>made when</w:t>
      </w:r>
      <w:r>
        <w:rPr>
          <w:spacing w:val="-5"/>
        </w:rPr>
        <w:t xml:space="preserve"> </w:t>
      </w:r>
      <w:r>
        <w:t>he reactivated</w:t>
      </w:r>
      <w:r>
        <w:rPr>
          <w:spacing w:val="-5"/>
        </w:rPr>
        <w:t xml:space="preserve"> </w:t>
      </w:r>
      <w:r>
        <w:t>the Ceremonial</w:t>
      </w:r>
      <w:r>
        <w:rPr>
          <w:spacing w:val="-58"/>
        </w:rPr>
        <w:t xml:space="preserve"> </w:t>
      </w:r>
      <w:r>
        <w:t>Center</w:t>
      </w:r>
      <w:r>
        <w:rPr>
          <w:spacing w:val="-2"/>
        </w:rPr>
        <w:t xml:space="preserve"> </w:t>
      </w:r>
      <w:r>
        <w:t>of</w:t>
      </w:r>
      <w:r>
        <w:rPr>
          <w:spacing w:val="3"/>
        </w:rPr>
        <w:t xml:space="preserve"> </w:t>
      </w:r>
      <w:r>
        <w:t>Machu</w:t>
      </w:r>
      <w:r>
        <w:rPr>
          <w:spacing w:val="-2"/>
        </w:rPr>
        <w:t xml:space="preserve"> </w:t>
      </w:r>
      <w:r>
        <w:t>Picchu.</w:t>
      </w:r>
    </w:p>
    <w:p w14:paraId="0AADDE7E" w14:textId="77777777" w:rsidR="00671904" w:rsidRDefault="00671904">
      <w:pPr>
        <w:pStyle w:val="Textoindependiente"/>
        <w:spacing w:before="6"/>
        <w:rPr>
          <w:sz w:val="21"/>
        </w:rPr>
      </w:pPr>
    </w:p>
    <w:p w14:paraId="4B3D4870" w14:textId="075B3E50" w:rsidR="00671904" w:rsidRDefault="0084190E">
      <w:pPr>
        <w:pStyle w:val="Textoindependiente"/>
        <w:ind w:left="100" w:right="109"/>
        <w:jc w:val="both"/>
      </w:pPr>
      <w:r>
        <w:t xml:space="preserve">We then descended to the Temple of the Three Windows to deliver the ritually activated fire to the Solar Hierarchy, while an </w:t>
      </w:r>
      <w:proofErr w:type="spellStart"/>
      <w:r>
        <w:rPr>
          <w:rFonts w:ascii="Arial"/>
          <w:b/>
        </w:rPr>
        <w:t>Ahahua</w:t>
      </w:r>
      <w:proofErr w:type="spellEnd"/>
      <w:r>
        <w:rPr>
          <w:rFonts w:ascii="Arial"/>
          <w:b/>
        </w:rPr>
        <w:t xml:space="preserve"> </w:t>
      </w:r>
      <w:r>
        <w:t>spontaneously blew a seashell toward the four cardinal points. I explained that the covenant with the Sacred Source of our Life had been renewed. A representative of the Hierarchy led the fire to the</w:t>
      </w:r>
      <w:r>
        <w:rPr>
          <w:spacing w:val="1"/>
        </w:rPr>
        <w:t xml:space="preserve"> </w:t>
      </w:r>
      <w:r>
        <w:t xml:space="preserve">esplanade of the Gate of the Sun, </w:t>
      </w:r>
      <w:r>
        <w:rPr>
          <w:rFonts w:ascii="Arial"/>
          <w:b/>
        </w:rPr>
        <w:t xml:space="preserve">Inti </w:t>
      </w:r>
      <w:proofErr w:type="spellStart"/>
      <w:r>
        <w:rPr>
          <w:rFonts w:ascii="Arial"/>
          <w:b/>
        </w:rPr>
        <w:t>Punku</w:t>
      </w:r>
      <w:proofErr w:type="spellEnd"/>
      <w:r>
        <w:t>, to be used as Sacred Fire in the Cosmic Ceremony that was</w:t>
      </w:r>
      <w:r>
        <w:rPr>
          <w:spacing w:val="1"/>
        </w:rPr>
        <w:t xml:space="preserve"> </w:t>
      </w:r>
      <w:r>
        <w:t>officiated</w:t>
      </w:r>
      <w:r>
        <w:rPr>
          <w:spacing w:val="1"/>
        </w:rPr>
        <w:t xml:space="preserve"> </w:t>
      </w:r>
      <w:r>
        <w:t>in</w:t>
      </w:r>
      <w:r>
        <w:rPr>
          <w:spacing w:val="-2"/>
        </w:rPr>
        <w:t xml:space="preserve"> </w:t>
      </w:r>
      <w:r>
        <w:t>the</w:t>
      </w:r>
      <w:r>
        <w:rPr>
          <w:spacing w:val="-3"/>
        </w:rPr>
        <w:t xml:space="preserve"> </w:t>
      </w:r>
      <w:r>
        <w:t>place</w:t>
      </w:r>
      <w:r>
        <w:rPr>
          <w:spacing w:val="-2"/>
        </w:rPr>
        <w:t xml:space="preserve"> </w:t>
      </w:r>
      <w:r>
        <w:t>before</w:t>
      </w:r>
      <w:r>
        <w:rPr>
          <w:spacing w:val="1"/>
        </w:rPr>
        <w:t xml:space="preserve"> </w:t>
      </w:r>
      <w:r>
        <w:t>the</w:t>
      </w:r>
      <w:r>
        <w:rPr>
          <w:spacing w:val="-2"/>
        </w:rPr>
        <w:t xml:space="preserve"> </w:t>
      </w:r>
      <w:r>
        <w:t>Brotherhood</w:t>
      </w:r>
      <w:r>
        <w:rPr>
          <w:spacing w:val="-2"/>
        </w:rPr>
        <w:t xml:space="preserve"> </w:t>
      </w:r>
      <w:r>
        <w:t>of</w:t>
      </w:r>
      <w:r>
        <w:rPr>
          <w:spacing w:val="1"/>
        </w:rPr>
        <w:t xml:space="preserve"> </w:t>
      </w:r>
      <w:r>
        <w:t>nineteen</w:t>
      </w:r>
      <w:r>
        <w:rPr>
          <w:spacing w:val="2"/>
        </w:rPr>
        <w:t xml:space="preserve"> </w:t>
      </w:r>
      <w:r>
        <w:t>countries.</w:t>
      </w:r>
    </w:p>
    <w:p w14:paraId="0910C12A" w14:textId="77777777" w:rsidR="00671904" w:rsidRDefault="00671904">
      <w:pPr>
        <w:pStyle w:val="Textoindependiente"/>
        <w:spacing w:before="11"/>
        <w:rPr>
          <w:sz w:val="21"/>
        </w:rPr>
      </w:pPr>
    </w:p>
    <w:p w14:paraId="62CF1EE1" w14:textId="02F0BA51" w:rsidR="00671904" w:rsidRDefault="0084190E">
      <w:pPr>
        <w:pStyle w:val="Textoindependiente"/>
        <w:ind w:left="100" w:right="112"/>
        <w:jc w:val="both"/>
      </w:pPr>
      <w:r>
        <w:rPr>
          <w:spacing w:val="-1"/>
        </w:rPr>
        <w:t>The</w:t>
      </w:r>
      <w:r>
        <w:rPr>
          <w:spacing w:val="-11"/>
        </w:rPr>
        <w:t xml:space="preserve"> </w:t>
      </w:r>
      <w:r>
        <w:rPr>
          <w:rFonts w:ascii="Arial"/>
          <w:b/>
          <w:spacing w:val="-1"/>
        </w:rPr>
        <w:t>Eternal</w:t>
      </w:r>
      <w:r>
        <w:rPr>
          <w:rFonts w:ascii="Arial"/>
          <w:b/>
          <w:spacing w:val="-13"/>
        </w:rPr>
        <w:t xml:space="preserve"> </w:t>
      </w:r>
      <w:r>
        <w:rPr>
          <w:rFonts w:ascii="Arial"/>
          <w:b/>
          <w:spacing w:val="-1"/>
        </w:rPr>
        <w:t>Secret</w:t>
      </w:r>
      <w:r>
        <w:rPr>
          <w:rFonts w:ascii="Arial"/>
          <w:b/>
          <w:spacing w:val="-12"/>
        </w:rPr>
        <w:t xml:space="preserve"> </w:t>
      </w:r>
      <w:r>
        <w:rPr>
          <w:spacing w:val="-1"/>
        </w:rPr>
        <w:t>performed</w:t>
      </w:r>
      <w:r>
        <w:rPr>
          <w:spacing w:val="-12"/>
        </w:rPr>
        <w:t xml:space="preserve"> </w:t>
      </w:r>
      <w:r>
        <w:rPr>
          <w:spacing w:val="-1"/>
        </w:rPr>
        <w:t>with</w:t>
      </w:r>
      <w:r>
        <w:rPr>
          <w:spacing w:val="-11"/>
        </w:rPr>
        <w:t xml:space="preserve"> </w:t>
      </w:r>
      <w:r>
        <w:rPr>
          <w:spacing w:val="-1"/>
        </w:rPr>
        <w:t>an</w:t>
      </w:r>
      <w:r>
        <w:rPr>
          <w:spacing w:val="-12"/>
        </w:rPr>
        <w:t xml:space="preserve"> </w:t>
      </w:r>
      <w:r>
        <w:rPr>
          <w:spacing w:val="-1"/>
        </w:rPr>
        <w:t>Andean</w:t>
      </w:r>
      <w:r>
        <w:rPr>
          <w:spacing w:val="-11"/>
        </w:rPr>
        <w:t xml:space="preserve"> </w:t>
      </w:r>
      <w:r>
        <w:rPr>
          <w:spacing w:val="-1"/>
        </w:rPr>
        <w:t>Quena</w:t>
      </w:r>
      <w:r>
        <w:rPr>
          <w:spacing w:val="-6"/>
        </w:rPr>
        <w:t xml:space="preserve"> </w:t>
      </w:r>
      <w:r>
        <w:rPr>
          <w:spacing w:val="-1"/>
        </w:rPr>
        <w:t>reverberated</w:t>
      </w:r>
      <w:r>
        <w:rPr>
          <w:spacing w:val="-12"/>
        </w:rPr>
        <w:t xml:space="preserve"> </w:t>
      </w:r>
      <w:r>
        <w:t>over</w:t>
      </w:r>
      <w:r>
        <w:rPr>
          <w:spacing w:val="-15"/>
        </w:rPr>
        <w:t xml:space="preserve"> </w:t>
      </w:r>
      <w:r>
        <w:t>the</w:t>
      </w:r>
      <w:r>
        <w:rPr>
          <w:spacing w:val="-6"/>
        </w:rPr>
        <w:t xml:space="preserve"> </w:t>
      </w:r>
      <w:r>
        <w:t>immense</w:t>
      </w:r>
      <w:r>
        <w:rPr>
          <w:spacing w:val="-12"/>
        </w:rPr>
        <w:t xml:space="preserve"> </w:t>
      </w:r>
      <w:r>
        <w:t>masses</w:t>
      </w:r>
      <w:r>
        <w:rPr>
          <w:spacing w:val="-13"/>
        </w:rPr>
        <w:t xml:space="preserve"> </w:t>
      </w:r>
      <w:r>
        <w:t>of</w:t>
      </w:r>
      <w:r>
        <w:rPr>
          <w:spacing w:val="-7"/>
        </w:rPr>
        <w:t xml:space="preserve"> </w:t>
      </w:r>
      <w:r>
        <w:t>the</w:t>
      </w:r>
      <w:r>
        <w:rPr>
          <w:spacing w:val="-17"/>
        </w:rPr>
        <w:t xml:space="preserve"> </w:t>
      </w:r>
      <w:r>
        <w:t>mountains,</w:t>
      </w:r>
      <w:r>
        <w:rPr>
          <w:spacing w:val="1"/>
        </w:rPr>
        <w:t xml:space="preserve"> </w:t>
      </w:r>
      <w:r>
        <w:t>and</w:t>
      </w:r>
      <w:r>
        <w:rPr>
          <w:spacing w:val="-5"/>
        </w:rPr>
        <w:t xml:space="preserve"> </w:t>
      </w:r>
      <w:r>
        <w:t>it</w:t>
      </w:r>
      <w:r>
        <w:rPr>
          <w:spacing w:val="-5"/>
        </w:rPr>
        <w:t xml:space="preserve"> </w:t>
      </w:r>
      <w:r>
        <w:t>reached</w:t>
      </w:r>
      <w:r>
        <w:rPr>
          <w:spacing w:val="-4"/>
        </w:rPr>
        <w:t xml:space="preserve"> </w:t>
      </w:r>
      <w:r>
        <w:t>the</w:t>
      </w:r>
      <w:r>
        <w:rPr>
          <w:spacing w:val="-9"/>
        </w:rPr>
        <w:t xml:space="preserve"> </w:t>
      </w:r>
      <w:r>
        <w:t>bottom</w:t>
      </w:r>
      <w:r>
        <w:rPr>
          <w:spacing w:val="-8"/>
        </w:rPr>
        <w:t xml:space="preserve"> </w:t>
      </w:r>
      <w:r>
        <w:t>of</w:t>
      </w:r>
      <w:r>
        <w:rPr>
          <w:spacing w:val="-5"/>
        </w:rPr>
        <w:t xml:space="preserve"> </w:t>
      </w:r>
      <w:r>
        <w:t>the</w:t>
      </w:r>
      <w:r>
        <w:rPr>
          <w:spacing w:val="-4"/>
        </w:rPr>
        <w:t xml:space="preserve"> </w:t>
      </w:r>
      <w:r>
        <w:t>ravine</w:t>
      </w:r>
      <w:r>
        <w:rPr>
          <w:spacing w:val="-5"/>
        </w:rPr>
        <w:t xml:space="preserve"> </w:t>
      </w:r>
      <w:r>
        <w:t>where</w:t>
      </w:r>
      <w:r>
        <w:rPr>
          <w:spacing w:val="-4"/>
        </w:rPr>
        <w:t xml:space="preserve"> </w:t>
      </w:r>
      <w:r>
        <w:t>the</w:t>
      </w:r>
      <w:r>
        <w:rPr>
          <w:spacing w:val="-9"/>
        </w:rPr>
        <w:t xml:space="preserve"> </w:t>
      </w:r>
      <w:proofErr w:type="spellStart"/>
      <w:r>
        <w:t>Vilkamayo</w:t>
      </w:r>
      <w:proofErr w:type="spellEnd"/>
      <w:r>
        <w:rPr>
          <w:spacing w:val="-4"/>
        </w:rPr>
        <w:t xml:space="preserve"> </w:t>
      </w:r>
      <w:r>
        <w:t>River</w:t>
      </w:r>
      <w:r>
        <w:rPr>
          <w:spacing w:val="-8"/>
        </w:rPr>
        <w:t xml:space="preserve"> </w:t>
      </w:r>
      <w:r>
        <w:t>meanders</w:t>
      </w:r>
      <w:r>
        <w:rPr>
          <w:spacing w:val="-6"/>
        </w:rPr>
        <w:t xml:space="preserve"> </w:t>
      </w:r>
      <w:r>
        <w:t>like</w:t>
      </w:r>
      <w:r>
        <w:rPr>
          <w:spacing w:val="-4"/>
        </w:rPr>
        <w:t xml:space="preserve"> </w:t>
      </w:r>
      <w:r>
        <w:t>a</w:t>
      </w:r>
      <w:r>
        <w:rPr>
          <w:spacing w:val="-4"/>
        </w:rPr>
        <w:t xml:space="preserve"> </w:t>
      </w:r>
      <w:r>
        <w:t>silver</w:t>
      </w:r>
      <w:r>
        <w:rPr>
          <w:spacing w:val="-8"/>
        </w:rPr>
        <w:t xml:space="preserve"> </w:t>
      </w:r>
      <w:r>
        <w:t>torrent</w:t>
      </w:r>
      <w:r>
        <w:rPr>
          <w:spacing w:val="-6"/>
        </w:rPr>
        <w:t xml:space="preserve"> </w:t>
      </w:r>
      <w:r>
        <w:t>embossed</w:t>
      </w:r>
      <w:r>
        <w:rPr>
          <w:spacing w:val="-4"/>
        </w:rPr>
        <w:t xml:space="preserve"> </w:t>
      </w:r>
      <w:r>
        <w:t>with</w:t>
      </w:r>
      <w:r>
        <w:rPr>
          <w:spacing w:val="-58"/>
        </w:rPr>
        <w:t xml:space="preserve"> </w:t>
      </w:r>
      <w:r w:rsidR="00CF5300">
        <w:t>feathers and</w:t>
      </w:r>
      <w:r>
        <w:t xml:space="preserve"> was lost bouncing against the blue-green cliffs of the </w:t>
      </w:r>
      <w:proofErr w:type="spellStart"/>
      <w:r>
        <w:t>sierra</w:t>
      </w:r>
      <w:proofErr w:type="spellEnd"/>
      <w:r>
        <w:t xml:space="preserve"> that descends towards the Amazon.</w:t>
      </w:r>
      <w:r>
        <w:rPr>
          <w:spacing w:val="1"/>
        </w:rPr>
        <w:t xml:space="preserve"> </w:t>
      </w:r>
      <w:r>
        <w:t xml:space="preserve">The telluric force of the Earth intensified when it pronounced: </w:t>
      </w:r>
      <w:r>
        <w:rPr>
          <w:rFonts w:ascii="Arial"/>
          <w:b/>
        </w:rPr>
        <w:t xml:space="preserve">AUM TAT SAT! </w:t>
      </w:r>
      <w:r>
        <w:t>which ascended towards the</w:t>
      </w:r>
      <w:r>
        <w:rPr>
          <w:spacing w:val="1"/>
        </w:rPr>
        <w:t xml:space="preserve"> </w:t>
      </w:r>
      <w:r>
        <w:rPr>
          <w:spacing w:val="-1"/>
        </w:rPr>
        <w:t>Macrocosm</w:t>
      </w:r>
      <w:r>
        <w:rPr>
          <w:spacing w:val="-15"/>
        </w:rPr>
        <w:t xml:space="preserve"> </w:t>
      </w:r>
      <w:r>
        <w:rPr>
          <w:spacing w:val="-1"/>
        </w:rPr>
        <w:t>and</w:t>
      </w:r>
      <w:r>
        <w:rPr>
          <w:spacing w:val="-16"/>
        </w:rPr>
        <w:t xml:space="preserve"> </w:t>
      </w:r>
      <w:r>
        <w:rPr>
          <w:spacing w:val="-1"/>
        </w:rPr>
        <w:t>produced</w:t>
      </w:r>
      <w:r>
        <w:rPr>
          <w:spacing w:val="-17"/>
        </w:rPr>
        <w:t xml:space="preserve"> </w:t>
      </w:r>
      <w:r>
        <w:rPr>
          <w:spacing w:val="-1"/>
        </w:rPr>
        <w:t>an</w:t>
      </w:r>
      <w:r>
        <w:rPr>
          <w:spacing w:val="-11"/>
        </w:rPr>
        <w:t xml:space="preserve"> </w:t>
      </w:r>
      <w:r>
        <w:rPr>
          <w:spacing w:val="-1"/>
        </w:rPr>
        <w:t>opposing</w:t>
      </w:r>
      <w:r>
        <w:rPr>
          <w:spacing w:val="-17"/>
        </w:rPr>
        <w:t xml:space="preserve"> </w:t>
      </w:r>
      <w:r>
        <w:rPr>
          <w:spacing w:val="-1"/>
        </w:rPr>
        <w:t>force</w:t>
      </w:r>
      <w:r>
        <w:rPr>
          <w:spacing w:val="-16"/>
        </w:rPr>
        <w:t xml:space="preserve"> </w:t>
      </w:r>
      <w:r>
        <w:rPr>
          <w:spacing w:val="-1"/>
        </w:rPr>
        <w:t>that</w:t>
      </w:r>
      <w:r>
        <w:rPr>
          <w:spacing w:val="-17"/>
        </w:rPr>
        <w:t xml:space="preserve"> </w:t>
      </w:r>
      <w:r>
        <w:rPr>
          <w:spacing w:val="-1"/>
        </w:rPr>
        <w:t>descended</w:t>
      </w:r>
      <w:r>
        <w:rPr>
          <w:spacing w:val="-16"/>
        </w:rPr>
        <w:t xml:space="preserve"> </w:t>
      </w:r>
      <w:r>
        <w:t>towards</w:t>
      </w:r>
      <w:r>
        <w:rPr>
          <w:spacing w:val="-18"/>
        </w:rPr>
        <w:t xml:space="preserve"> </w:t>
      </w:r>
      <w:r>
        <w:t>the</w:t>
      </w:r>
      <w:r>
        <w:rPr>
          <w:spacing w:val="-11"/>
        </w:rPr>
        <w:t xml:space="preserve"> </w:t>
      </w:r>
      <w:r>
        <w:t>Earth</w:t>
      </w:r>
      <w:r>
        <w:rPr>
          <w:spacing w:val="-17"/>
        </w:rPr>
        <w:t xml:space="preserve"> </w:t>
      </w:r>
      <w:r>
        <w:t>and</w:t>
      </w:r>
      <w:r>
        <w:rPr>
          <w:spacing w:val="-16"/>
        </w:rPr>
        <w:t xml:space="preserve"> </w:t>
      </w:r>
      <w:r>
        <w:t>polarized</w:t>
      </w:r>
      <w:r>
        <w:rPr>
          <w:spacing w:val="-11"/>
        </w:rPr>
        <w:t xml:space="preserve"> </w:t>
      </w:r>
      <w:r>
        <w:t>over</w:t>
      </w:r>
      <w:r>
        <w:rPr>
          <w:spacing w:val="-15"/>
        </w:rPr>
        <w:t xml:space="preserve"> </w:t>
      </w:r>
      <w:r>
        <w:t>the</w:t>
      </w:r>
      <w:r>
        <w:rPr>
          <w:spacing w:val="-16"/>
        </w:rPr>
        <w:t xml:space="preserve"> </w:t>
      </w:r>
      <w:r>
        <w:t>esplanade</w:t>
      </w:r>
      <w:r>
        <w:rPr>
          <w:spacing w:val="1"/>
        </w:rPr>
        <w:t xml:space="preserve"> </w:t>
      </w:r>
      <w:r>
        <w:t xml:space="preserve">of </w:t>
      </w:r>
      <w:r>
        <w:rPr>
          <w:rFonts w:ascii="Arial"/>
          <w:b/>
        </w:rPr>
        <w:t xml:space="preserve">Inti </w:t>
      </w:r>
      <w:proofErr w:type="spellStart"/>
      <w:r>
        <w:rPr>
          <w:rFonts w:ascii="Arial"/>
          <w:b/>
        </w:rPr>
        <w:t>Punku</w:t>
      </w:r>
      <w:proofErr w:type="spellEnd"/>
      <w:r>
        <w:t>. Its impact focused the consciousness of more than a thousand people who were witnessing the</w:t>
      </w:r>
      <w:r>
        <w:rPr>
          <w:spacing w:val="1"/>
        </w:rPr>
        <w:t xml:space="preserve"> </w:t>
      </w:r>
      <w:r>
        <w:t>event, beyond the spatial and temporal revelations of the imagination. Those who thought they saw or felt so-</w:t>
      </w:r>
      <w:r>
        <w:rPr>
          <w:spacing w:val="1"/>
        </w:rPr>
        <w:t xml:space="preserve"> </w:t>
      </w:r>
      <w:proofErr w:type="spellStart"/>
      <w:r>
        <w:t>mething</w:t>
      </w:r>
      <w:proofErr w:type="spellEnd"/>
      <w:r>
        <w:rPr>
          <w:spacing w:val="-1"/>
        </w:rPr>
        <w:t xml:space="preserve"> </w:t>
      </w:r>
      <w:r>
        <w:t>identifiable</w:t>
      </w:r>
      <w:r>
        <w:rPr>
          <w:spacing w:val="-1"/>
        </w:rPr>
        <w:t xml:space="preserve"> </w:t>
      </w:r>
      <w:r>
        <w:t>were</w:t>
      </w:r>
      <w:r>
        <w:rPr>
          <w:spacing w:val="-5"/>
        </w:rPr>
        <w:t xml:space="preserve"> </w:t>
      </w:r>
      <w:r>
        <w:t>not</w:t>
      </w:r>
      <w:r>
        <w:rPr>
          <w:spacing w:val="4"/>
        </w:rPr>
        <w:t xml:space="preserve"> </w:t>
      </w:r>
      <w:r>
        <w:t>yet</w:t>
      </w:r>
      <w:r>
        <w:rPr>
          <w:spacing w:val="-1"/>
        </w:rPr>
        <w:t xml:space="preserve"> </w:t>
      </w:r>
      <w:r>
        <w:t>ready</w:t>
      </w:r>
      <w:r>
        <w:rPr>
          <w:spacing w:val="-2"/>
        </w:rPr>
        <w:t xml:space="preserve"> </w:t>
      </w:r>
      <w:r>
        <w:t>to</w:t>
      </w:r>
      <w:r>
        <w:rPr>
          <w:spacing w:val="-4"/>
        </w:rPr>
        <w:t xml:space="preserve"> </w:t>
      </w:r>
      <w:r>
        <w:t>understand</w:t>
      </w:r>
      <w:r>
        <w:rPr>
          <w:spacing w:val="-1"/>
        </w:rPr>
        <w:t xml:space="preserve"> </w:t>
      </w:r>
      <w:r>
        <w:t>what</w:t>
      </w:r>
      <w:r>
        <w:rPr>
          <w:spacing w:val="-1"/>
        </w:rPr>
        <w:t xml:space="preserve"> </w:t>
      </w:r>
      <w:r>
        <w:t>was</w:t>
      </w:r>
      <w:r>
        <w:rPr>
          <w:spacing w:val="-2"/>
        </w:rPr>
        <w:t xml:space="preserve"> </w:t>
      </w:r>
      <w:r>
        <w:t>happening</w:t>
      </w:r>
      <w:r>
        <w:rPr>
          <w:spacing w:val="-1"/>
        </w:rPr>
        <w:t xml:space="preserve"> </w:t>
      </w:r>
      <w:r>
        <w:t>there.</w:t>
      </w:r>
      <w:r>
        <w:rPr>
          <w:spacing w:val="8"/>
        </w:rPr>
        <w:t xml:space="preserve"> </w:t>
      </w:r>
      <w:r>
        <w:t>The</w:t>
      </w:r>
      <w:r>
        <w:rPr>
          <w:spacing w:val="-1"/>
        </w:rPr>
        <w:t xml:space="preserve"> </w:t>
      </w:r>
      <w:r>
        <w:t>majority</w:t>
      </w:r>
      <w:r>
        <w:rPr>
          <w:spacing w:val="-2"/>
        </w:rPr>
        <w:t xml:space="preserve"> </w:t>
      </w:r>
      <w:r>
        <w:t>of</w:t>
      </w:r>
      <w:r>
        <w:rPr>
          <w:spacing w:val="-1"/>
        </w:rPr>
        <w:t xml:space="preserve"> </w:t>
      </w:r>
      <w:r>
        <w:t>those</w:t>
      </w:r>
      <w:r>
        <w:rPr>
          <w:spacing w:val="-4"/>
        </w:rPr>
        <w:t xml:space="preserve"> </w:t>
      </w:r>
      <w:r>
        <w:t>present</w:t>
      </w:r>
    </w:p>
    <w:p w14:paraId="3EE0878A" w14:textId="77777777" w:rsidR="00671904" w:rsidRDefault="00671904">
      <w:pPr>
        <w:jc w:val="both"/>
        <w:sectPr w:rsidR="00671904" w:rsidSect="00CF5300">
          <w:footerReference w:type="default" r:id="rId8"/>
          <w:type w:val="continuous"/>
          <w:pgSz w:w="12240" w:h="15840"/>
          <w:pgMar w:top="1134" w:right="600" w:bottom="1220" w:left="620" w:header="720" w:footer="1032" w:gutter="0"/>
          <w:pgNumType w:start="1"/>
          <w:cols w:space="720"/>
        </w:sectPr>
      </w:pPr>
    </w:p>
    <w:p w14:paraId="46BC7EE4" w14:textId="77777777" w:rsidR="00671904" w:rsidRDefault="0084190E">
      <w:pPr>
        <w:spacing w:before="80"/>
        <w:ind w:left="100" w:right="110"/>
        <w:jc w:val="both"/>
        <w:rPr>
          <w:rFonts w:ascii="Arial"/>
          <w:b/>
        </w:rPr>
      </w:pPr>
      <w:r>
        <w:lastRenderedPageBreak/>
        <w:t>were only self-aware and reaffirmed their consciousness of Being, without losing any of the grandeur of the</w:t>
      </w:r>
      <w:r>
        <w:rPr>
          <w:spacing w:val="1"/>
        </w:rPr>
        <w:t xml:space="preserve"> </w:t>
      </w:r>
      <w:r>
        <w:t>spectacle that was offered to their senses. The reaffirmation of Being in Unity and of being in Diversity was</w:t>
      </w:r>
      <w:r>
        <w:rPr>
          <w:spacing w:val="1"/>
        </w:rPr>
        <w:t xml:space="preserve"> </w:t>
      </w:r>
      <w:r>
        <w:t>emphasized with the Prayer in the open sky, with more than a thousand voices in chorus, with the Thirty-three</w:t>
      </w:r>
      <w:r>
        <w:rPr>
          <w:spacing w:val="1"/>
        </w:rPr>
        <w:t xml:space="preserve"> </w:t>
      </w:r>
      <w:proofErr w:type="spellStart"/>
      <w:r>
        <w:t>Taus</w:t>
      </w:r>
      <w:proofErr w:type="spellEnd"/>
      <w:r>
        <w:rPr>
          <w:rFonts w:ascii="Arial"/>
          <w:b/>
        </w:rPr>
        <w:t>: Oh, Demiurge, listen to me, eternal demiurge, infinite demiurge, Unique demiurge, strength, jus-</w:t>
      </w:r>
      <w:r>
        <w:rPr>
          <w:rFonts w:ascii="Arial"/>
          <w:b/>
          <w:spacing w:val="1"/>
        </w:rPr>
        <w:t xml:space="preserve"> </w:t>
      </w:r>
      <w:r>
        <w:rPr>
          <w:rFonts w:ascii="Arial"/>
          <w:b/>
        </w:rPr>
        <w:t>tice,</w:t>
      </w:r>
      <w:r>
        <w:rPr>
          <w:rFonts w:ascii="Arial"/>
          <w:b/>
          <w:spacing w:val="1"/>
        </w:rPr>
        <w:t xml:space="preserve"> </w:t>
      </w:r>
      <w:r>
        <w:rPr>
          <w:rFonts w:ascii="Arial"/>
          <w:b/>
        </w:rPr>
        <w:t>love,</w:t>
      </w:r>
      <w:r>
        <w:rPr>
          <w:rFonts w:ascii="Arial"/>
          <w:b/>
          <w:spacing w:val="3"/>
        </w:rPr>
        <w:t xml:space="preserve"> </w:t>
      </w:r>
      <w:r>
        <w:rPr>
          <w:rFonts w:ascii="Arial"/>
          <w:b/>
        </w:rPr>
        <w:t>help me...!</w:t>
      </w:r>
    </w:p>
    <w:p w14:paraId="485CCECA" w14:textId="77777777" w:rsidR="00671904" w:rsidRDefault="00671904">
      <w:pPr>
        <w:pStyle w:val="Textoindependiente"/>
        <w:spacing w:before="10"/>
        <w:rPr>
          <w:rFonts w:ascii="Arial"/>
          <w:b/>
          <w:sz w:val="21"/>
        </w:rPr>
      </w:pPr>
    </w:p>
    <w:p w14:paraId="2B75ECAE" w14:textId="77777777" w:rsidR="00671904" w:rsidRDefault="0084190E">
      <w:pPr>
        <w:pStyle w:val="Textoindependiente"/>
        <w:spacing w:before="1"/>
        <w:ind w:left="100" w:right="114"/>
        <w:jc w:val="both"/>
      </w:pPr>
      <w:r>
        <w:t>The cosmic game was dramatized on a small altar with seven symbols and a Master dressed in white, as a</w:t>
      </w:r>
      <w:r>
        <w:rPr>
          <w:spacing w:val="1"/>
        </w:rPr>
        <w:t xml:space="preserve"> </w:t>
      </w:r>
      <w:r>
        <w:t>linking point between the blue-green and golden forces of the earth and the white and luminous sky where the</w:t>
      </w:r>
      <w:r>
        <w:rPr>
          <w:spacing w:val="1"/>
        </w:rPr>
        <w:t xml:space="preserve"> </w:t>
      </w:r>
      <w:r>
        <w:t>Sun</w:t>
      </w:r>
      <w:r>
        <w:rPr>
          <w:spacing w:val="-3"/>
        </w:rPr>
        <w:t xml:space="preserve"> </w:t>
      </w:r>
      <w:r>
        <w:t>could</w:t>
      </w:r>
      <w:r>
        <w:rPr>
          <w:spacing w:val="-2"/>
        </w:rPr>
        <w:t xml:space="preserve"> </w:t>
      </w:r>
      <w:r>
        <w:t>be</w:t>
      </w:r>
      <w:r>
        <w:rPr>
          <w:spacing w:val="-2"/>
        </w:rPr>
        <w:t xml:space="preserve"> </w:t>
      </w:r>
      <w:r>
        <w:t>seen</w:t>
      </w:r>
      <w:r>
        <w:rPr>
          <w:spacing w:val="-2"/>
        </w:rPr>
        <w:t xml:space="preserve"> </w:t>
      </w:r>
      <w:r>
        <w:t>as</w:t>
      </w:r>
      <w:r>
        <w:rPr>
          <w:spacing w:val="-4"/>
        </w:rPr>
        <w:t xml:space="preserve"> </w:t>
      </w:r>
      <w:r>
        <w:t>a</w:t>
      </w:r>
      <w:r>
        <w:rPr>
          <w:spacing w:val="2"/>
        </w:rPr>
        <w:t xml:space="preserve"> </w:t>
      </w:r>
      <w:r>
        <w:t>white</w:t>
      </w:r>
      <w:r>
        <w:rPr>
          <w:spacing w:val="-2"/>
        </w:rPr>
        <w:t xml:space="preserve"> </w:t>
      </w:r>
      <w:r>
        <w:t>disk,</w:t>
      </w:r>
      <w:r>
        <w:rPr>
          <w:spacing w:val="-3"/>
        </w:rPr>
        <w:t xml:space="preserve"> </w:t>
      </w:r>
      <w:r>
        <w:t>more</w:t>
      </w:r>
      <w:r>
        <w:rPr>
          <w:spacing w:val="2"/>
        </w:rPr>
        <w:t xml:space="preserve"> </w:t>
      </w:r>
      <w:r>
        <w:t>luminous</w:t>
      </w:r>
      <w:r>
        <w:rPr>
          <w:spacing w:val="-4"/>
        </w:rPr>
        <w:t xml:space="preserve"> </w:t>
      </w:r>
      <w:r>
        <w:t>than</w:t>
      </w:r>
      <w:r>
        <w:rPr>
          <w:spacing w:val="-2"/>
        </w:rPr>
        <w:t xml:space="preserve"> </w:t>
      </w:r>
      <w:r>
        <w:t>the</w:t>
      </w:r>
      <w:r>
        <w:rPr>
          <w:spacing w:val="2"/>
        </w:rPr>
        <w:t xml:space="preserve"> </w:t>
      </w:r>
      <w:r>
        <w:t>sky.</w:t>
      </w:r>
    </w:p>
    <w:p w14:paraId="6605AC1F" w14:textId="77777777" w:rsidR="00671904" w:rsidRDefault="0084190E">
      <w:pPr>
        <w:pStyle w:val="Textoindependiente"/>
        <w:spacing w:line="244" w:lineRule="auto"/>
        <w:ind w:left="100" w:right="107"/>
        <w:jc w:val="both"/>
      </w:pPr>
      <w:r>
        <w:t xml:space="preserve">That day, June 22, 1998, after finishing the Cosmic Ceremony at </w:t>
      </w:r>
      <w:r>
        <w:rPr>
          <w:rFonts w:ascii="Arial"/>
          <w:b/>
        </w:rPr>
        <w:t xml:space="preserve">Inti </w:t>
      </w:r>
      <w:proofErr w:type="spellStart"/>
      <w:r>
        <w:rPr>
          <w:rFonts w:ascii="Arial"/>
          <w:b/>
        </w:rPr>
        <w:t>Punku</w:t>
      </w:r>
      <w:proofErr w:type="spellEnd"/>
      <w:r>
        <w:t>, a young man - unknown to me -</w:t>
      </w:r>
      <w:r>
        <w:rPr>
          <w:spacing w:val="1"/>
        </w:rPr>
        <w:t xml:space="preserve"> </w:t>
      </w:r>
      <w:r>
        <w:t>approached</w:t>
      </w:r>
      <w:r>
        <w:rPr>
          <w:spacing w:val="1"/>
        </w:rPr>
        <w:t xml:space="preserve"> </w:t>
      </w:r>
      <w:r>
        <w:t>me</w:t>
      </w:r>
      <w:r>
        <w:rPr>
          <w:spacing w:val="5"/>
        </w:rPr>
        <w:t xml:space="preserve"> </w:t>
      </w:r>
      <w:r>
        <w:t>and</w:t>
      </w:r>
      <w:r>
        <w:rPr>
          <w:spacing w:val="-2"/>
        </w:rPr>
        <w:t xml:space="preserve"> </w:t>
      </w:r>
      <w:r>
        <w:t>asked</w:t>
      </w:r>
      <w:r>
        <w:rPr>
          <w:spacing w:val="-1"/>
        </w:rPr>
        <w:t xml:space="preserve"> </w:t>
      </w:r>
      <w:r>
        <w:t>me,</w:t>
      </w:r>
      <w:r>
        <w:rPr>
          <w:spacing w:val="1"/>
        </w:rPr>
        <w:t xml:space="preserve"> </w:t>
      </w:r>
      <w:r>
        <w:t>without</w:t>
      </w:r>
      <w:r>
        <w:rPr>
          <w:spacing w:val="-3"/>
        </w:rPr>
        <w:t xml:space="preserve"> </w:t>
      </w:r>
      <w:r>
        <w:t>preamble:</w:t>
      </w:r>
    </w:p>
    <w:p w14:paraId="02A90419" w14:textId="77777777" w:rsidR="00671904" w:rsidRDefault="00671904">
      <w:pPr>
        <w:pStyle w:val="Textoindependiente"/>
        <w:spacing w:before="10"/>
        <w:rPr>
          <w:sz w:val="12"/>
        </w:rPr>
      </w:pPr>
    </w:p>
    <w:p w14:paraId="290ED69A" w14:textId="77777777" w:rsidR="00671904" w:rsidRDefault="0084190E">
      <w:pPr>
        <w:pStyle w:val="Textoindependiente"/>
        <w:spacing w:before="94"/>
        <w:ind w:left="820"/>
      </w:pPr>
      <w:r>
        <w:rPr>
          <w:noProof/>
        </w:rPr>
        <w:drawing>
          <wp:anchor distT="0" distB="0" distL="0" distR="0" simplePos="0" relativeHeight="15730176" behindDoc="0" locked="0" layoutInCell="1" allowOverlap="1" wp14:anchorId="4BE4D873" wp14:editId="25509B8E">
            <wp:simplePos x="0" y="0"/>
            <wp:positionH relativeFrom="page">
              <wp:posOffset>637645</wp:posOffset>
            </wp:positionH>
            <wp:positionV relativeFrom="paragraph">
              <wp:posOffset>84152</wp:posOffset>
            </wp:positionV>
            <wp:extent cx="96308" cy="96308"/>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96308" cy="96308"/>
                    </a:xfrm>
                    <a:prstGeom prst="rect">
                      <a:avLst/>
                    </a:prstGeom>
                  </pic:spPr>
                </pic:pic>
              </a:graphicData>
            </a:graphic>
          </wp:anchor>
        </w:drawing>
      </w:r>
      <w:r>
        <w:t>What</w:t>
      </w:r>
      <w:r>
        <w:rPr>
          <w:spacing w:val="-4"/>
        </w:rPr>
        <w:t xml:space="preserve"> </w:t>
      </w:r>
      <w:r>
        <w:t>did</w:t>
      </w:r>
      <w:r>
        <w:rPr>
          <w:spacing w:val="-4"/>
        </w:rPr>
        <w:t xml:space="preserve"> </w:t>
      </w:r>
      <w:r>
        <w:t>you do to tie the</w:t>
      </w:r>
      <w:r>
        <w:rPr>
          <w:spacing w:val="-4"/>
        </w:rPr>
        <w:t xml:space="preserve"> </w:t>
      </w:r>
      <w:r>
        <w:t>Sun?</w:t>
      </w:r>
    </w:p>
    <w:p w14:paraId="394B892C" w14:textId="77777777" w:rsidR="00671904" w:rsidRDefault="0084190E">
      <w:pPr>
        <w:pStyle w:val="Textoindependiente"/>
        <w:spacing w:before="2"/>
        <w:ind w:left="820" w:right="5019"/>
      </w:pPr>
      <w:r>
        <w:rPr>
          <w:noProof/>
        </w:rPr>
        <w:drawing>
          <wp:anchor distT="0" distB="0" distL="0" distR="0" simplePos="0" relativeHeight="15730688" behindDoc="0" locked="0" layoutInCell="1" allowOverlap="1" wp14:anchorId="206C6005" wp14:editId="78AC5397">
            <wp:simplePos x="0" y="0"/>
            <wp:positionH relativeFrom="page">
              <wp:posOffset>637645</wp:posOffset>
            </wp:positionH>
            <wp:positionV relativeFrom="paragraph">
              <wp:posOffset>25225</wp:posOffset>
            </wp:positionV>
            <wp:extent cx="96308" cy="96308"/>
            <wp:effectExtent l="0" t="0" r="0" b="0"/>
            <wp:wrapNone/>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7" cstate="print"/>
                    <a:stretch>
                      <a:fillRect/>
                    </a:stretch>
                  </pic:blipFill>
                  <pic:spPr>
                    <a:xfrm>
                      <a:off x="0" y="0"/>
                      <a:ext cx="96308" cy="96308"/>
                    </a:xfrm>
                    <a:prstGeom prst="rect">
                      <a:avLst/>
                    </a:prstGeom>
                  </pic:spPr>
                </pic:pic>
              </a:graphicData>
            </a:graphic>
          </wp:anchor>
        </w:drawing>
      </w:r>
      <w:r>
        <w:rPr>
          <w:noProof/>
        </w:rPr>
        <w:drawing>
          <wp:anchor distT="0" distB="0" distL="0" distR="0" simplePos="0" relativeHeight="15731200" behindDoc="0" locked="0" layoutInCell="1" allowOverlap="1" wp14:anchorId="060FB568" wp14:editId="23AEF97A">
            <wp:simplePos x="0" y="0"/>
            <wp:positionH relativeFrom="page">
              <wp:posOffset>637645</wp:posOffset>
            </wp:positionH>
            <wp:positionV relativeFrom="paragraph">
              <wp:posOffset>186567</wp:posOffset>
            </wp:positionV>
            <wp:extent cx="96308" cy="96837"/>
            <wp:effectExtent l="0" t="0" r="0" b="0"/>
            <wp:wrapNone/>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7" cstate="print"/>
                    <a:stretch>
                      <a:fillRect/>
                    </a:stretch>
                  </pic:blipFill>
                  <pic:spPr>
                    <a:xfrm>
                      <a:off x="0" y="0"/>
                      <a:ext cx="96308" cy="96837"/>
                    </a:xfrm>
                    <a:prstGeom prst="rect">
                      <a:avLst/>
                    </a:prstGeom>
                  </pic:spPr>
                </pic:pic>
              </a:graphicData>
            </a:graphic>
          </wp:anchor>
        </w:drawing>
      </w:r>
      <w:r>
        <w:t>I reaffirmed the pact we Solar Initiates have with him.</w:t>
      </w:r>
      <w:r>
        <w:rPr>
          <w:spacing w:val="-59"/>
        </w:rPr>
        <w:t xml:space="preserve"> </w:t>
      </w:r>
      <w:r>
        <w:t>How</w:t>
      </w:r>
      <w:r>
        <w:rPr>
          <w:spacing w:val="-1"/>
        </w:rPr>
        <w:t xml:space="preserve"> </w:t>
      </w:r>
      <w:r>
        <w:t>did</w:t>
      </w:r>
      <w:r>
        <w:rPr>
          <w:spacing w:val="-2"/>
        </w:rPr>
        <w:t xml:space="preserve"> </w:t>
      </w:r>
      <w:r>
        <w:t>you</w:t>
      </w:r>
      <w:r>
        <w:rPr>
          <w:spacing w:val="-2"/>
        </w:rPr>
        <w:t xml:space="preserve"> </w:t>
      </w:r>
      <w:r>
        <w:t>do</w:t>
      </w:r>
      <w:r>
        <w:rPr>
          <w:spacing w:val="2"/>
        </w:rPr>
        <w:t xml:space="preserve"> </w:t>
      </w:r>
      <w:r>
        <w:t>it?</w:t>
      </w:r>
    </w:p>
    <w:p w14:paraId="21DA2272" w14:textId="77777777" w:rsidR="00671904" w:rsidRDefault="0084190E">
      <w:pPr>
        <w:pStyle w:val="Textoindependiente"/>
        <w:ind w:left="820" w:right="740"/>
      </w:pPr>
      <w:r>
        <w:rPr>
          <w:noProof/>
        </w:rPr>
        <w:drawing>
          <wp:anchor distT="0" distB="0" distL="0" distR="0" simplePos="0" relativeHeight="15731712" behindDoc="0" locked="0" layoutInCell="1" allowOverlap="1" wp14:anchorId="0AA5749F" wp14:editId="0877AD30">
            <wp:simplePos x="0" y="0"/>
            <wp:positionH relativeFrom="page">
              <wp:posOffset>637645</wp:posOffset>
            </wp:positionH>
            <wp:positionV relativeFrom="paragraph">
              <wp:posOffset>23954</wp:posOffset>
            </wp:positionV>
            <wp:extent cx="96308" cy="96308"/>
            <wp:effectExtent l="0" t="0" r="0" b="0"/>
            <wp:wrapNone/>
            <wp:docPr id="1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7" cstate="print"/>
                    <a:stretch>
                      <a:fillRect/>
                    </a:stretch>
                  </pic:blipFill>
                  <pic:spPr>
                    <a:xfrm>
                      <a:off x="0" y="0"/>
                      <a:ext cx="96308" cy="96308"/>
                    </a:xfrm>
                    <a:prstGeom prst="rect">
                      <a:avLst/>
                    </a:prstGeom>
                  </pic:spPr>
                </pic:pic>
              </a:graphicData>
            </a:graphic>
          </wp:anchor>
        </w:drawing>
      </w:r>
      <w:r>
        <w:t>I simply communicated with Him from Being to Being, from sunrise to sunset, and everything was</w:t>
      </w:r>
      <w:r>
        <w:rPr>
          <w:spacing w:val="-59"/>
        </w:rPr>
        <w:t xml:space="preserve"> </w:t>
      </w:r>
      <w:r>
        <w:t>arranged.</w:t>
      </w:r>
    </w:p>
    <w:p w14:paraId="48683180" w14:textId="77777777" w:rsidR="00671904" w:rsidRDefault="00671904">
      <w:pPr>
        <w:pStyle w:val="Textoindependiente"/>
        <w:spacing w:before="7"/>
        <w:rPr>
          <w:sz w:val="13"/>
        </w:rPr>
      </w:pPr>
    </w:p>
    <w:p w14:paraId="603FDD48" w14:textId="532D519B" w:rsidR="00671904" w:rsidRDefault="0084190E">
      <w:pPr>
        <w:pStyle w:val="Textoindependiente"/>
        <w:spacing w:before="94" w:line="242" w:lineRule="auto"/>
        <w:ind w:left="100" w:right="109"/>
        <w:jc w:val="both"/>
      </w:pPr>
      <w:r>
        <w:t>The</w:t>
      </w:r>
      <w:r>
        <w:rPr>
          <w:spacing w:val="-4"/>
        </w:rPr>
        <w:t xml:space="preserve"> </w:t>
      </w:r>
      <w:r>
        <w:t>man</w:t>
      </w:r>
      <w:r>
        <w:rPr>
          <w:spacing w:val="-4"/>
        </w:rPr>
        <w:t xml:space="preserve"> </w:t>
      </w:r>
      <w:r>
        <w:t>looked</w:t>
      </w:r>
      <w:r>
        <w:rPr>
          <w:spacing w:val="-4"/>
        </w:rPr>
        <w:t xml:space="preserve"> </w:t>
      </w:r>
      <w:r>
        <w:t>confused.</w:t>
      </w:r>
      <w:r>
        <w:rPr>
          <w:spacing w:val="-5"/>
        </w:rPr>
        <w:t xml:space="preserve"> </w:t>
      </w:r>
      <w:r>
        <w:t>He</w:t>
      </w:r>
      <w:r>
        <w:rPr>
          <w:spacing w:val="-4"/>
        </w:rPr>
        <w:t xml:space="preserve"> </w:t>
      </w:r>
      <w:r>
        <w:t>tried</w:t>
      </w:r>
      <w:r>
        <w:rPr>
          <w:spacing w:val="-4"/>
        </w:rPr>
        <w:t xml:space="preserve"> </w:t>
      </w:r>
      <w:r>
        <w:t>to</w:t>
      </w:r>
      <w:r>
        <w:rPr>
          <w:spacing w:val="-9"/>
        </w:rPr>
        <w:t xml:space="preserve"> </w:t>
      </w:r>
      <w:r>
        <w:t>ask</w:t>
      </w:r>
      <w:r>
        <w:rPr>
          <w:spacing w:val="-5"/>
        </w:rPr>
        <w:t xml:space="preserve"> </w:t>
      </w:r>
      <w:r>
        <w:t>me</w:t>
      </w:r>
      <w:r>
        <w:rPr>
          <w:spacing w:val="-4"/>
        </w:rPr>
        <w:t xml:space="preserve"> </w:t>
      </w:r>
      <w:r>
        <w:t>something</w:t>
      </w:r>
      <w:r>
        <w:rPr>
          <w:spacing w:val="-9"/>
        </w:rPr>
        <w:t xml:space="preserve"> </w:t>
      </w:r>
      <w:r w:rsidR="00CF5300">
        <w:t>else but</w:t>
      </w:r>
      <w:r>
        <w:rPr>
          <w:spacing w:val="-5"/>
        </w:rPr>
        <w:t xml:space="preserve"> </w:t>
      </w:r>
      <w:r>
        <w:t>couldn't</w:t>
      </w:r>
      <w:r>
        <w:rPr>
          <w:spacing w:val="-9"/>
        </w:rPr>
        <w:t xml:space="preserve"> </w:t>
      </w:r>
      <w:r>
        <w:t>find</w:t>
      </w:r>
      <w:r>
        <w:rPr>
          <w:spacing w:val="-4"/>
        </w:rPr>
        <w:t xml:space="preserve"> </w:t>
      </w:r>
      <w:r>
        <w:t>the</w:t>
      </w:r>
      <w:r>
        <w:rPr>
          <w:spacing w:val="-4"/>
        </w:rPr>
        <w:t xml:space="preserve"> </w:t>
      </w:r>
      <w:r>
        <w:t>words.</w:t>
      </w:r>
      <w:r>
        <w:rPr>
          <w:spacing w:val="-5"/>
        </w:rPr>
        <w:t xml:space="preserve"> </w:t>
      </w:r>
      <w:r>
        <w:t>Perhaps</w:t>
      </w:r>
      <w:r>
        <w:rPr>
          <w:spacing w:val="-6"/>
        </w:rPr>
        <w:t xml:space="preserve"> </w:t>
      </w:r>
      <w:r>
        <w:t>he</w:t>
      </w:r>
      <w:r>
        <w:rPr>
          <w:spacing w:val="-4"/>
        </w:rPr>
        <w:t xml:space="preserve"> </w:t>
      </w:r>
      <w:r>
        <w:t>expected</w:t>
      </w:r>
      <w:r>
        <w:rPr>
          <w:spacing w:val="-58"/>
        </w:rPr>
        <w:t xml:space="preserve"> </w:t>
      </w:r>
      <w:r>
        <w:t xml:space="preserve">me to talk to him about magic formulas, spirits and complicated matters. He must have felt contempt </w:t>
      </w:r>
      <w:r>
        <w:rPr>
          <w:spacing w:val="9"/>
        </w:rPr>
        <w:t xml:space="preserve">or </w:t>
      </w:r>
      <w:r>
        <w:t>fear for</w:t>
      </w:r>
      <w:r>
        <w:rPr>
          <w:spacing w:val="-59"/>
        </w:rPr>
        <w:t xml:space="preserve"> </w:t>
      </w:r>
      <w:r>
        <w:t>my answer.</w:t>
      </w:r>
      <w:r>
        <w:rPr>
          <w:spacing w:val="-8"/>
        </w:rPr>
        <w:t xml:space="preserve"> </w:t>
      </w:r>
      <w:r>
        <w:t>We</w:t>
      </w:r>
      <w:r>
        <w:rPr>
          <w:spacing w:val="-2"/>
        </w:rPr>
        <w:t xml:space="preserve"> </w:t>
      </w:r>
      <w:r>
        <w:t>were</w:t>
      </w:r>
      <w:r>
        <w:rPr>
          <w:spacing w:val="-2"/>
        </w:rPr>
        <w:t xml:space="preserve"> </w:t>
      </w:r>
      <w:r>
        <w:t>speaking</w:t>
      </w:r>
      <w:r>
        <w:rPr>
          <w:spacing w:val="7"/>
        </w:rPr>
        <w:t xml:space="preserve"> </w:t>
      </w:r>
      <w:r>
        <w:t>in</w:t>
      </w:r>
      <w:r>
        <w:rPr>
          <w:spacing w:val="1"/>
        </w:rPr>
        <w:t xml:space="preserve"> </w:t>
      </w:r>
      <w:r>
        <w:t>two</w:t>
      </w:r>
      <w:r>
        <w:rPr>
          <w:spacing w:val="2"/>
        </w:rPr>
        <w:t xml:space="preserve"> </w:t>
      </w:r>
      <w:r>
        <w:t>different</w:t>
      </w:r>
      <w:r>
        <w:rPr>
          <w:spacing w:val="-3"/>
        </w:rPr>
        <w:t xml:space="preserve"> </w:t>
      </w:r>
      <w:r>
        <w:t>languages.</w:t>
      </w:r>
    </w:p>
    <w:p w14:paraId="0D18EE92" w14:textId="77777777" w:rsidR="00671904" w:rsidRDefault="00671904">
      <w:pPr>
        <w:pStyle w:val="Textoindependiente"/>
        <w:spacing w:before="5"/>
        <w:rPr>
          <w:sz w:val="21"/>
        </w:rPr>
      </w:pPr>
    </w:p>
    <w:p w14:paraId="10852199" w14:textId="06B0381B" w:rsidR="00671904" w:rsidRDefault="0084190E">
      <w:pPr>
        <w:pStyle w:val="Textoindependiente"/>
        <w:ind w:left="100" w:right="106"/>
        <w:jc w:val="both"/>
      </w:pPr>
      <w:r>
        <w:t>He was following a tradition of innocence and poverty supported by the past and I was trying to assert myself in</w:t>
      </w:r>
      <w:r>
        <w:rPr>
          <w:spacing w:val="-59"/>
        </w:rPr>
        <w:t xml:space="preserve"> </w:t>
      </w:r>
      <w:r>
        <w:t>the Line of reality and consciousness, in the here and now of the present. It never occurred to me that he might</w:t>
      </w:r>
      <w:r>
        <w:rPr>
          <w:spacing w:val="-59"/>
        </w:rPr>
        <w:t xml:space="preserve"> </w:t>
      </w:r>
      <w:r>
        <w:t>be inferior to me, nor did I feel superior to him. We were simply working in different areas of the same field. He</w:t>
      </w:r>
      <w:r>
        <w:rPr>
          <w:spacing w:val="1"/>
        </w:rPr>
        <w:t xml:space="preserve"> </w:t>
      </w:r>
      <w:r>
        <w:t>was</w:t>
      </w:r>
      <w:r>
        <w:rPr>
          <w:spacing w:val="-1"/>
        </w:rPr>
        <w:t xml:space="preserve"> </w:t>
      </w:r>
      <w:r>
        <w:t>working</w:t>
      </w:r>
      <w:r>
        <w:rPr>
          <w:spacing w:val="-4"/>
        </w:rPr>
        <w:t xml:space="preserve"> </w:t>
      </w:r>
      <w:r>
        <w:t>with</w:t>
      </w:r>
      <w:r>
        <w:rPr>
          <w:spacing w:val="-4"/>
        </w:rPr>
        <w:t xml:space="preserve"> </w:t>
      </w:r>
      <w:r>
        <w:t>water</w:t>
      </w:r>
      <w:r>
        <w:rPr>
          <w:spacing w:val="-7"/>
        </w:rPr>
        <w:t xml:space="preserve"> </w:t>
      </w:r>
      <w:r>
        <w:t>and</w:t>
      </w:r>
      <w:r>
        <w:rPr>
          <w:spacing w:val="-4"/>
        </w:rPr>
        <w:t xml:space="preserve"> </w:t>
      </w:r>
      <w:r>
        <w:t>I</w:t>
      </w:r>
      <w:r>
        <w:rPr>
          <w:spacing w:val="-5"/>
        </w:rPr>
        <w:t xml:space="preserve"> </w:t>
      </w:r>
      <w:r>
        <w:t>with</w:t>
      </w:r>
      <w:r>
        <w:rPr>
          <w:spacing w:val="-8"/>
        </w:rPr>
        <w:t xml:space="preserve"> </w:t>
      </w:r>
      <w:r>
        <w:t>fire,</w:t>
      </w:r>
      <w:r>
        <w:rPr>
          <w:spacing w:val="-5"/>
        </w:rPr>
        <w:t xml:space="preserve"> </w:t>
      </w:r>
      <w:r>
        <w:t>to</w:t>
      </w:r>
      <w:r>
        <w:rPr>
          <w:spacing w:val="-4"/>
        </w:rPr>
        <w:t xml:space="preserve"> </w:t>
      </w:r>
      <w:r>
        <w:t>put it</w:t>
      </w:r>
      <w:r>
        <w:rPr>
          <w:spacing w:val="-4"/>
        </w:rPr>
        <w:t xml:space="preserve"> </w:t>
      </w:r>
      <w:r>
        <w:t>in</w:t>
      </w:r>
      <w:r>
        <w:rPr>
          <w:spacing w:val="-4"/>
        </w:rPr>
        <w:t xml:space="preserve"> </w:t>
      </w:r>
      <w:r>
        <w:t>esoteric</w:t>
      </w:r>
      <w:r>
        <w:rPr>
          <w:spacing w:val="-6"/>
        </w:rPr>
        <w:t xml:space="preserve"> </w:t>
      </w:r>
      <w:r>
        <w:t>style</w:t>
      </w:r>
      <w:r>
        <w:rPr>
          <w:spacing w:val="-3"/>
        </w:rPr>
        <w:t xml:space="preserve"> </w:t>
      </w:r>
      <w:r>
        <w:t>which,</w:t>
      </w:r>
      <w:r>
        <w:rPr>
          <w:spacing w:val="-5"/>
        </w:rPr>
        <w:t xml:space="preserve"> </w:t>
      </w:r>
      <w:r>
        <w:t>translated into</w:t>
      </w:r>
      <w:r>
        <w:rPr>
          <w:spacing w:val="-4"/>
        </w:rPr>
        <w:t xml:space="preserve"> </w:t>
      </w:r>
      <w:r>
        <w:t>common</w:t>
      </w:r>
      <w:r>
        <w:rPr>
          <w:spacing w:val="-3"/>
        </w:rPr>
        <w:t xml:space="preserve"> </w:t>
      </w:r>
      <w:r>
        <w:t>language,</w:t>
      </w:r>
      <w:r>
        <w:rPr>
          <w:spacing w:val="-5"/>
        </w:rPr>
        <w:t xml:space="preserve"> </w:t>
      </w:r>
      <w:r>
        <w:t>means</w:t>
      </w:r>
      <w:r>
        <w:rPr>
          <w:spacing w:val="-59"/>
        </w:rPr>
        <w:t xml:space="preserve"> </w:t>
      </w:r>
      <w:r>
        <w:t>that he was working in the area of energy applied to emotions and feelings, visions and imagination, and I was</w:t>
      </w:r>
      <w:r>
        <w:rPr>
          <w:spacing w:val="1"/>
        </w:rPr>
        <w:t xml:space="preserve"> </w:t>
      </w:r>
      <w:r>
        <w:t>working with fire, purification, light and intelligence. Even more simply: he was working in the dimensions of the</w:t>
      </w:r>
      <w:r>
        <w:rPr>
          <w:spacing w:val="-59"/>
        </w:rPr>
        <w:t xml:space="preserve"> </w:t>
      </w:r>
      <w:r>
        <w:t>human and Nature, and I was trying to move between the human and the Self, which is not strange at all, since</w:t>
      </w:r>
      <w:r>
        <w:rPr>
          <w:spacing w:val="-59"/>
        </w:rPr>
        <w:t xml:space="preserve"> </w:t>
      </w:r>
      <w:r>
        <w:t>we are Human Beings. Being, without the Human, is nothingness. The Human, without the Self, is a bad joke,</w:t>
      </w:r>
      <w:r>
        <w:rPr>
          <w:spacing w:val="1"/>
        </w:rPr>
        <w:t xml:space="preserve"> </w:t>
      </w:r>
      <w:r>
        <w:t>where</w:t>
      </w:r>
      <w:r>
        <w:rPr>
          <w:spacing w:val="-3"/>
        </w:rPr>
        <w:t xml:space="preserve"> </w:t>
      </w:r>
      <w:r>
        <w:t>our</w:t>
      </w:r>
      <w:r>
        <w:rPr>
          <w:spacing w:val="-7"/>
        </w:rPr>
        <w:t xml:space="preserve"> </w:t>
      </w:r>
      <w:r>
        <w:t>destiny</w:t>
      </w:r>
      <w:r>
        <w:rPr>
          <w:spacing w:val="-5"/>
        </w:rPr>
        <w:t xml:space="preserve"> </w:t>
      </w:r>
      <w:r>
        <w:t>is</w:t>
      </w:r>
      <w:r>
        <w:rPr>
          <w:spacing w:val="1"/>
        </w:rPr>
        <w:t xml:space="preserve"> </w:t>
      </w:r>
      <w:r>
        <w:t>only to</w:t>
      </w:r>
      <w:r>
        <w:rPr>
          <w:spacing w:val="1"/>
        </w:rPr>
        <w:t xml:space="preserve"> </w:t>
      </w:r>
      <w:r>
        <w:t>be</w:t>
      </w:r>
      <w:r>
        <w:rPr>
          <w:spacing w:val="-3"/>
        </w:rPr>
        <w:t xml:space="preserve"> </w:t>
      </w:r>
      <w:r>
        <w:t>born,</w:t>
      </w:r>
      <w:r>
        <w:rPr>
          <w:spacing w:val="3"/>
        </w:rPr>
        <w:t xml:space="preserve"> </w:t>
      </w:r>
      <w:r>
        <w:t>eat,</w:t>
      </w:r>
      <w:r>
        <w:rPr>
          <w:spacing w:val="1"/>
        </w:rPr>
        <w:t xml:space="preserve"> </w:t>
      </w:r>
      <w:r>
        <w:t>grow,</w:t>
      </w:r>
      <w:r>
        <w:rPr>
          <w:spacing w:val="3"/>
        </w:rPr>
        <w:t xml:space="preserve"> </w:t>
      </w:r>
      <w:r w:rsidR="00E023D4">
        <w:t>reproduce,</w:t>
      </w:r>
      <w:r>
        <w:rPr>
          <w:spacing w:val="-2"/>
        </w:rPr>
        <w:t xml:space="preserve"> </w:t>
      </w:r>
      <w:r>
        <w:t>and</w:t>
      </w:r>
      <w:r>
        <w:rPr>
          <w:spacing w:val="-3"/>
        </w:rPr>
        <w:t xml:space="preserve"> </w:t>
      </w:r>
      <w:r>
        <w:t>die,</w:t>
      </w:r>
      <w:r>
        <w:rPr>
          <w:spacing w:val="2"/>
        </w:rPr>
        <w:t xml:space="preserve"> </w:t>
      </w:r>
      <w:r>
        <w:t>without</w:t>
      </w:r>
      <w:r>
        <w:rPr>
          <w:spacing w:val="1"/>
        </w:rPr>
        <w:t xml:space="preserve"> </w:t>
      </w:r>
      <w:r>
        <w:t>knowing</w:t>
      </w:r>
      <w:r>
        <w:rPr>
          <w:spacing w:val="1"/>
        </w:rPr>
        <w:t xml:space="preserve"> </w:t>
      </w:r>
      <w:r>
        <w:t>why.</w:t>
      </w:r>
    </w:p>
    <w:p w14:paraId="5E6693CB" w14:textId="77777777" w:rsidR="00671904" w:rsidRDefault="00671904">
      <w:pPr>
        <w:pStyle w:val="Textoindependiente"/>
      </w:pPr>
    </w:p>
    <w:p w14:paraId="2040A8D7" w14:textId="77777777" w:rsidR="00671904" w:rsidRDefault="0084190E">
      <w:pPr>
        <w:pStyle w:val="Textoindependiente"/>
        <w:ind w:left="100" w:right="112"/>
        <w:jc w:val="both"/>
        <w:rPr>
          <w:rFonts w:ascii="Arial"/>
          <w:b/>
        </w:rPr>
      </w:pPr>
      <w:r>
        <w:t>The work with Water is no less important than the work with Fire. The Nahuatl called this double play of the</w:t>
      </w:r>
      <w:r>
        <w:rPr>
          <w:spacing w:val="1"/>
        </w:rPr>
        <w:t xml:space="preserve"> </w:t>
      </w:r>
      <w:r>
        <w:t>forces</w:t>
      </w:r>
      <w:r>
        <w:rPr>
          <w:spacing w:val="-12"/>
        </w:rPr>
        <w:t xml:space="preserve"> </w:t>
      </w:r>
      <w:r>
        <w:t>of</w:t>
      </w:r>
      <w:r>
        <w:rPr>
          <w:spacing w:val="-5"/>
        </w:rPr>
        <w:t xml:space="preserve"> </w:t>
      </w:r>
      <w:r>
        <w:t>Life</w:t>
      </w:r>
      <w:r>
        <w:rPr>
          <w:spacing w:val="-3"/>
        </w:rPr>
        <w:t xml:space="preserve"> </w:t>
      </w:r>
      <w:proofErr w:type="spellStart"/>
      <w:r>
        <w:rPr>
          <w:rFonts w:ascii="Arial"/>
          <w:b/>
        </w:rPr>
        <w:t>Atlchalchichinolli</w:t>
      </w:r>
      <w:proofErr w:type="spellEnd"/>
      <w:r>
        <w:t>,</w:t>
      </w:r>
      <w:r>
        <w:rPr>
          <w:spacing w:val="-5"/>
        </w:rPr>
        <w:t xml:space="preserve"> </w:t>
      </w:r>
      <w:r>
        <w:t>burnt</w:t>
      </w:r>
      <w:r>
        <w:rPr>
          <w:spacing w:val="-5"/>
        </w:rPr>
        <w:t xml:space="preserve"> </w:t>
      </w:r>
      <w:r>
        <w:t>water,</w:t>
      </w:r>
      <w:r>
        <w:rPr>
          <w:spacing w:val="-11"/>
        </w:rPr>
        <w:t xml:space="preserve"> </w:t>
      </w:r>
      <w:r>
        <w:t>the</w:t>
      </w:r>
      <w:r>
        <w:rPr>
          <w:spacing w:val="-9"/>
        </w:rPr>
        <w:t xml:space="preserve"> </w:t>
      </w:r>
      <w:r>
        <w:t>purification</w:t>
      </w:r>
      <w:r>
        <w:rPr>
          <w:spacing w:val="-9"/>
        </w:rPr>
        <w:t xml:space="preserve"> </w:t>
      </w:r>
      <w:r>
        <w:t>of</w:t>
      </w:r>
      <w:r>
        <w:rPr>
          <w:spacing w:val="-1"/>
        </w:rPr>
        <w:t xml:space="preserve"> </w:t>
      </w:r>
      <w:r>
        <w:t>water,</w:t>
      </w:r>
      <w:r>
        <w:rPr>
          <w:spacing w:val="-5"/>
        </w:rPr>
        <w:t xml:space="preserve"> </w:t>
      </w:r>
      <w:r>
        <w:t>the</w:t>
      </w:r>
      <w:r>
        <w:rPr>
          <w:spacing w:val="-10"/>
        </w:rPr>
        <w:t xml:space="preserve"> </w:t>
      </w:r>
      <w:r>
        <w:t>phenomenon</w:t>
      </w:r>
      <w:r>
        <w:rPr>
          <w:spacing w:val="-4"/>
        </w:rPr>
        <w:t xml:space="preserve"> </w:t>
      </w:r>
      <w:r>
        <w:t>of</w:t>
      </w:r>
      <w:r>
        <w:rPr>
          <w:spacing w:val="-5"/>
        </w:rPr>
        <w:t xml:space="preserve"> </w:t>
      </w:r>
      <w:r>
        <w:t>the</w:t>
      </w:r>
      <w:r>
        <w:rPr>
          <w:spacing w:val="-5"/>
        </w:rPr>
        <w:t xml:space="preserve"> </w:t>
      </w:r>
      <w:r>
        <w:t>sea</w:t>
      </w:r>
      <w:r>
        <w:rPr>
          <w:spacing w:val="-9"/>
        </w:rPr>
        <w:t xml:space="preserve"> </w:t>
      </w:r>
      <w:r>
        <w:t>and</w:t>
      </w:r>
      <w:r>
        <w:rPr>
          <w:spacing w:val="-5"/>
        </w:rPr>
        <w:t xml:space="preserve"> </w:t>
      </w:r>
      <w:r>
        <w:t>the</w:t>
      </w:r>
      <w:r>
        <w:rPr>
          <w:spacing w:val="-9"/>
        </w:rPr>
        <w:t xml:space="preserve"> </w:t>
      </w:r>
      <w:r>
        <w:t>Sun,</w:t>
      </w:r>
      <w:r>
        <w:rPr>
          <w:spacing w:val="-59"/>
        </w:rPr>
        <w:t xml:space="preserve"> </w:t>
      </w:r>
      <w:r>
        <w:t>the play of the Being and the Human, depending on the interpretations of the Calmecac or the Calpulli, the two</w:t>
      </w:r>
      <w:r>
        <w:rPr>
          <w:spacing w:val="1"/>
        </w:rPr>
        <w:t xml:space="preserve"> </w:t>
      </w:r>
      <w:r>
        <w:rPr>
          <w:spacing w:val="-1"/>
        </w:rPr>
        <w:t>types</w:t>
      </w:r>
      <w:r>
        <w:rPr>
          <w:spacing w:val="-19"/>
        </w:rPr>
        <w:t xml:space="preserve"> </w:t>
      </w:r>
      <w:r>
        <w:rPr>
          <w:spacing w:val="-1"/>
        </w:rPr>
        <w:t>of</w:t>
      </w:r>
      <w:r>
        <w:rPr>
          <w:spacing w:val="-8"/>
        </w:rPr>
        <w:t xml:space="preserve"> </w:t>
      </w:r>
      <w:r>
        <w:rPr>
          <w:spacing w:val="-1"/>
        </w:rPr>
        <w:t>schools</w:t>
      </w:r>
      <w:r>
        <w:rPr>
          <w:spacing w:val="-18"/>
        </w:rPr>
        <w:t xml:space="preserve"> </w:t>
      </w:r>
      <w:r>
        <w:rPr>
          <w:spacing w:val="-1"/>
        </w:rPr>
        <w:t>of</w:t>
      </w:r>
      <w:r>
        <w:rPr>
          <w:spacing w:val="-8"/>
        </w:rPr>
        <w:t xml:space="preserve"> </w:t>
      </w:r>
      <w:r>
        <w:rPr>
          <w:spacing w:val="-1"/>
        </w:rPr>
        <w:t>Mexican</w:t>
      </w:r>
      <w:r>
        <w:rPr>
          <w:spacing w:val="-12"/>
        </w:rPr>
        <w:t xml:space="preserve"> </w:t>
      </w:r>
      <w:r>
        <w:rPr>
          <w:spacing w:val="-1"/>
        </w:rPr>
        <w:t>antiquity</w:t>
      </w:r>
      <w:r>
        <w:rPr>
          <w:spacing w:val="-13"/>
        </w:rPr>
        <w:t xml:space="preserve"> </w:t>
      </w:r>
      <w:r>
        <w:rPr>
          <w:spacing w:val="-1"/>
        </w:rPr>
        <w:t>dedicated</w:t>
      </w:r>
      <w:r>
        <w:rPr>
          <w:spacing w:val="-4"/>
        </w:rPr>
        <w:t xml:space="preserve"> </w:t>
      </w:r>
      <w:r>
        <w:rPr>
          <w:spacing w:val="-1"/>
        </w:rPr>
        <w:t>to</w:t>
      </w:r>
      <w:r>
        <w:rPr>
          <w:spacing w:val="-11"/>
        </w:rPr>
        <w:t xml:space="preserve"> </w:t>
      </w:r>
      <w:r>
        <w:rPr>
          <w:spacing w:val="-1"/>
        </w:rPr>
        <w:t>the</w:t>
      </w:r>
      <w:r>
        <w:rPr>
          <w:spacing w:val="-11"/>
        </w:rPr>
        <w:t xml:space="preserve"> </w:t>
      </w:r>
      <w:r>
        <w:rPr>
          <w:spacing w:val="-1"/>
        </w:rPr>
        <w:t>training</w:t>
      </w:r>
      <w:r>
        <w:rPr>
          <w:spacing w:val="-17"/>
        </w:rPr>
        <w:t xml:space="preserve"> </w:t>
      </w:r>
      <w:r>
        <w:rPr>
          <w:spacing w:val="-1"/>
        </w:rPr>
        <w:t>of</w:t>
      </w:r>
      <w:r>
        <w:rPr>
          <w:spacing w:val="-6"/>
        </w:rPr>
        <w:t xml:space="preserve"> </w:t>
      </w:r>
      <w:r>
        <w:rPr>
          <w:spacing w:val="-1"/>
        </w:rPr>
        <w:t>sorcerers</w:t>
      </w:r>
      <w:r>
        <w:rPr>
          <w:spacing w:val="-12"/>
        </w:rPr>
        <w:t xml:space="preserve"> </w:t>
      </w:r>
      <w:r>
        <w:t>or</w:t>
      </w:r>
      <w:r>
        <w:rPr>
          <w:spacing w:val="-14"/>
        </w:rPr>
        <w:t xml:space="preserve"> </w:t>
      </w:r>
      <w:r>
        <w:t>Initiates.</w:t>
      </w:r>
      <w:r>
        <w:rPr>
          <w:spacing w:val="-11"/>
        </w:rPr>
        <w:t xml:space="preserve"> </w:t>
      </w:r>
      <w:r>
        <w:t>The</w:t>
      </w:r>
      <w:r>
        <w:rPr>
          <w:spacing w:val="-12"/>
        </w:rPr>
        <w:t xml:space="preserve"> </w:t>
      </w:r>
      <w:r>
        <w:t>balanced</w:t>
      </w:r>
      <w:r>
        <w:rPr>
          <w:spacing w:val="-6"/>
        </w:rPr>
        <w:t xml:space="preserve"> </w:t>
      </w:r>
      <w:r>
        <w:t>combination</w:t>
      </w:r>
      <w:r>
        <w:rPr>
          <w:spacing w:val="1"/>
        </w:rPr>
        <w:t xml:space="preserve"> </w:t>
      </w:r>
      <w:r>
        <w:t>of natural things with the things created by man, reaffirms the dignity of human work and turns it into wealth</w:t>
      </w:r>
      <w:r>
        <w:rPr>
          <w:spacing w:val="1"/>
        </w:rPr>
        <w:t xml:space="preserve"> </w:t>
      </w:r>
      <w:r>
        <w:t>when</w:t>
      </w:r>
      <w:r>
        <w:rPr>
          <w:spacing w:val="-3"/>
        </w:rPr>
        <w:t xml:space="preserve"> </w:t>
      </w:r>
      <w:r>
        <w:t>it</w:t>
      </w:r>
      <w:r>
        <w:rPr>
          <w:spacing w:val="1"/>
        </w:rPr>
        <w:t xml:space="preserve"> </w:t>
      </w:r>
      <w:r>
        <w:t>is</w:t>
      </w:r>
      <w:r>
        <w:rPr>
          <w:spacing w:val="-4"/>
        </w:rPr>
        <w:t xml:space="preserve"> </w:t>
      </w:r>
      <w:r>
        <w:t>placed</w:t>
      </w:r>
      <w:r>
        <w:rPr>
          <w:spacing w:val="-3"/>
        </w:rPr>
        <w:t xml:space="preserve"> </w:t>
      </w:r>
      <w:r>
        <w:t>at</w:t>
      </w:r>
      <w:r>
        <w:rPr>
          <w:spacing w:val="-4"/>
        </w:rPr>
        <w:t xml:space="preserve"> </w:t>
      </w:r>
      <w:r>
        <w:t>the</w:t>
      </w:r>
      <w:r>
        <w:rPr>
          <w:spacing w:val="2"/>
        </w:rPr>
        <w:t xml:space="preserve"> </w:t>
      </w:r>
      <w:r>
        <w:t>service</w:t>
      </w:r>
      <w:r>
        <w:rPr>
          <w:spacing w:val="-3"/>
        </w:rPr>
        <w:t xml:space="preserve"> </w:t>
      </w:r>
      <w:r>
        <w:t>of</w:t>
      </w:r>
      <w:r>
        <w:rPr>
          <w:spacing w:val="5"/>
        </w:rPr>
        <w:t xml:space="preserve"> </w:t>
      </w:r>
      <w:r>
        <w:t>Nature.</w:t>
      </w:r>
      <w:r>
        <w:rPr>
          <w:spacing w:val="1"/>
        </w:rPr>
        <w:t xml:space="preserve"> </w:t>
      </w:r>
      <w:r>
        <w:t>That</w:t>
      </w:r>
      <w:r>
        <w:rPr>
          <w:spacing w:val="2"/>
        </w:rPr>
        <w:t xml:space="preserve"> </w:t>
      </w:r>
      <w:r>
        <w:t>is the</w:t>
      </w:r>
      <w:r>
        <w:rPr>
          <w:spacing w:val="1"/>
        </w:rPr>
        <w:t xml:space="preserve"> </w:t>
      </w:r>
      <w:r>
        <w:t>work</w:t>
      </w:r>
      <w:r>
        <w:rPr>
          <w:spacing w:val="1"/>
        </w:rPr>
        <w:t xml:space="preserve"> </w:t>
      </w:r>
      <w:r>
        <w:t>of</w:t>
      </w:r>
      <w:r>
        <w:rPr>
          <w:spacing w:val="1"/>
        </w:rPr>
        <w:t xml:space="preserve"> </w:t>
      </w:r>
      <w:r>
        <w:t>the</w:t>
      </w:r>
      <w:r>
        <w:rPr>
          <w:spacing w:val="7"/>
        </w:rPr>
        <w:t xml:space="preserve"> </w:t>
      </w:r>
      <w:r>
        <w:t>true</w:t>
      </w:r>
      <w:r>
        <w:rPr>
          <w:spacing w:val="-2"/>
        </w:rPr>
        <w:t xml:space="preserve"> </w:t>
      </w:r>
      <w:r>
        <w:rPr>
          <w:rFonts w:ascii="Arial"/>
          <w:b/>
        </w:rPr>
        <w:t>Masters.</w:t>
      </w:r>
    </w:p>
    <w:p w14:paraId="6B9A0EA1" w14:textId="77777777" w:rsidR="00671904" w:rsidRDefault="00671904">
      <w:pPr>
        <w:pStyle w:val="Textoindependiente"/>
        <w:spacing w:before="1"/>
        <w:rPr>
          <w:rFonts w:ascii="Arial"/>
          <w:b/>
        </w:rPr>
      </w:pPr>
    </w:p>
    <w:p w14:paraId="10301E1E" w14:textId="089511CB" w:rsidR="00671904" w:rsidRDefault="0084190E">
      <w:pPr>
        <w:pStyle w:val="Textoindependiente"/>
        <w:ind w:left="100" w:right="112"/>
        <w:jc w:val="both"/>
        <w:rPr>
          <w:rFonts w:ascii="Arial"/>
          <w:b/>
        </w:rPr>
      </w:pPr>
      <w:r>
        <w:t>Wealth education prepares the individual to reaffirm the human for health, and makes health generate consciousness, to link the human with the sacred, with the Self, as life potential, and for the human to revert to the</w:t>
      </w:r>
      <w:r>
        <w:rPr>
          <w:spacing w:val="1"/>
        </w:rPr>
        <w:t xml:space="preserve"> </w:t>
      </w:r>
      <w:r>
        <w:t>sacred</w:t>
      </w:r>
      <w:r>
        <w:rPr>
          <w:spacing w:val="-3"/>
        </w:rPr>
        <w:t xml:space="preserve"> </w:t>
      </w:r>
      <w:r>
        <w:t>as</w:t>
      </w:r>
      <w:r>
        <w:rPr>
          <w:spacing w:val="-4"/>
        </w:rPr>
        <w:t xml:space="preserve"> </w:t>
      </w:r>
      <w:r>
        <w:t>consciousness.</w:t>
      </w:r>
      <w:r>
        <w:rPr>
          <w:spacing w:val="-3"/>
        </w:rPr>
        <w:t xml:space="preserve"> </w:t>
      </w:r>
      <w:r>
        <w:t>This</w:t>
      </w:r>
      <w:r>
        <w:rPr>
          <w:spacing w:val="1"/>
        </w:rPr>
        <w:t xml:space="preserve"> </w:t>
      </w:r>
      <w:r>
        <w:t>is</w:t>
      </w:r>
      <w:r>
        <w:rPr>
          <w:spacing w:val="-4"/>
        </w:rPr>
        <w:t xml:space="preserve"> </w:t>
      </w:r>
      <w:r>
        <w:t>called</w:t>
      </w:r>
      <w:r>
        <w:rPr>
          <w:spacing w:val="4"/>
        </w:rPr>
        <w:t xml:space="preserve"> </w:t>
      </w:r>
      <w:r>
        <w:rPr>
          <w:rFonts w:ascii="Arial"/>
          <w:b/>
        </w:rPr>
        <w:t>Circulation</w:t>
      </w:r>
      <w:r>
        <w:rPr>
          <w:rFonts w:ascii="Arial"/>
          <w:b/>
          <w:spacing w:val="-1"/>
        </w:rPr>
        <w:t xml:space="preserve"> </w:t>
      </w:r>
      <w:r>
        <w:rPr>
          <w:rFonts w:ascii="Arial"/>
          <w:b/>
        </w:rPr>
        <w:t>of</w:t>
      </w:r>
      <w:r>
        <w:rPr>
          <w:rFonts w:ascii="Arial"/>
          <w:b/>
          <w:spacing w:val="-1"/>
        </w:rPr>
        <w:t xml:space="preserve"> </w:t>
      </w:r>
      <w:r>
        <w:rPr>
          <w:rFonts w:ascii="Arial"/>
          <w:b/>
        </w:rPr>
        <w:t>Light.</w:t>
      </w:r>
    </w:p>
    <w:p w14:paraId="21002078" w14:textId="77777777" w:rsidR="00671904" w:rsidRDefault="00671904">
      <w:pPr>
        <w:pStyle w:val="Textoindependiente"/>
        <w:spacing w:before="1"/>
        <w:rPr>
          <w:rFonts w:ascii="Arial"/>
          <w:b/>
        </w:rPr>
      </w:pPr>
    </w:p>
    <w:p w14:paraId="1CEA5E95" w14:textId="22DF8CDB" w:rsidR="00671904" w:rsidRDefault="0084190E">
      <w:pPr>
        <w:pStyle w:val="Textoindependiente"/>
        <w:spacing w:before="1"/>
        <w:ind w:left="100" w:right="111"/>
        <w:jc w:val="both"/>
      </w:pPr>
      <w:r>
        <w:t>Sun</w:t>
      </w:r>
      <w:r>
        <w:rPr>
          <w:spacing w:val="-10"/>
        </w:rPr>
        <w:t xml:space="preserve"> </w:t>
      </w:r>
      <w:r>
        <w:t>Bindings</w:t>
      </w:r>
      <w:r>
        <w:rPr>
          <w:spacing w:val="-6"/>
        </w:rPr>
        <w:t xml:space="preserve"> </w:t>
      </w:r>
      <w:r>
        <w:t>involve</w:t>
      </w:r>
      <w:r>
        <w:rPr>
          <w:spacing w:val="-4"/>
        </w:rPr>
        <w:t xml:space="preserve"> </w:t>
      </w:r>
      <w:r>
        <w:t>a</w:t>
      </w:r>
      <w:r>
        <w:rPr>
          <w:spacing w:val="-4"/>
        </w:rPr>
        <w:t xml:space="preserve"> </w:t>
      </w:r>
      <w:r>
        <w:t>great</w:t>
      </w:r>
      <w:r>
        <w:rPr>
          <w:spacing w:val="-10"/>
        </w:rPr>
        <w:t xml:space="preserve"> </w:t>
      </w:r>
      <w:r>
        <w:t>opportunity</w:t>
      </w:r>
      <w:r>
        <w:rPr>
          <w:spacing w:val="-11"/>
        </w:rPr>
        <w:t xml:space="preserve"> </w:t>
      </w:r>
      <w:r>
        <w:t>to</w:t>
      </w:r>
      <w:r>
        <w:rPr>
          <w:spacing w:val="-4"/>
        </w:rPr>
        <w:t xml:space="preserve"> </w:t>
      </w:r>
      <w:r>
        <w:t>reaffirm</w:t>
      </w:r>
      <w:r>
        <w:rPr>
          <w:spacing w:val="-8"/>
        </w:rPr>
        <w:t xml:space="preserve"> </w:t>
      </w:r>
      <w:r>
        <w:t>the</w:t>
      </w:r>
      <w:r>
        <w:rPr>
          <w:spacing w:val="-5"/>
        </w:rPr>
        <w:t xml:space="preserve"> </w:t>
      </w:r>
      <w:r>
        <w:t>human</w:t>
      </w:r>
      <w:r>
        <w:rPr>
          <w:spacing w:val="-4"/>
        </w:rPr>
        <w:t xml:space="preserve"> </w:t>
      </w:r>
      <w:r>
        <w:t>and</w:t>
      </w:r>
      <w:r>
        <w:rPr>
          <w:spacing w:val="-4"/>
        </w:rPr>
        <w:t xml:space="preserve"> </w:t>
      </w:r>
      <w:r>
        <w:t>the</w:t>
      </w:r>
      <w:r>
        <w:rPr>
          <w:spacing w:val="-4"/>
        </w:rPr>
        <w:t xml:space="preserve"> </w:t>
      </w:r>
      <w:r>
        <w:t>sacred</w:t>
      </w:r>
      <w:r>
        <w:rPr>
          <w:spacing w:val="-4"/>
        </w:rPr>
        <w:t xml:space="preserve"> </w:t>
      </w:r>
      <w:r>
        <w:t>consciously,</w:t>
      </w:r>
      <w:r>
        <w:rPr>
          <w:spacing w:val="-6"/>
        </w:rPr>
        <w:t xml:space="preserve"> </w:t>
      </w:r>
      <w:r>
        <w:t>and</w:t>
      </w:r>
      <w:r>
        <w:rPr>
          <w:spacing w:val="-4"/>
        </w:rPr>
        <w:t xml:space="preserve"> </w:t>
      </w:r>
      <w:r>
        <w:t>like</w:t>
      </w:r>
      <w:r>
        <w:rPr>
          <w:spacing w:val="-9"/>
        </w:rPr>
        <w:t xml:space="preserve"> </w:t>
      </w:r>
      <w:r>
        <w:t>all</w:t>
      </w:r>
      <w:r>
        <w:rPr>
          <w:spacing w:val="-7"/>
        </w:rPr>
        <w:t xml:space="preserve"> </w:t>
      </w:r>
      <w:r>
        <w:t>opportu</w:t>
      </w:r>
      <w:r>
        <w:rPr>
          <w:spacing w:val="-1"/>
        </w:rPr>
        <w:t>nities,</w:t>
      </w:r>
      <w:r>
        <w:rPr>
          <w:spacing w:val="-11"/>
        </w:rPr>
        <w:t xml:space="preserve"> </w:t>
      </w:r>
      <w:r>
        <w:t>it</w:t>
      </w:r>
      <w:r>
        <w:rPr>
          <w:spacing w:val="-10"/>
        </w:rPr>
        <w:t xml:space="preserve"> </w:t>
      </w:r>
      <w:r>
        <w:t>comes</w:t>
      </w:r>
      <w:r>
        <w:rPr>
          <w:spacing w:val="-7"/>
        </w:rPr>
        <w:t xml:space="preserve"> </w:t>
      </w:r>
      <w:r>
        <w:t>with</w:t>
      </w:r>
      <w:r>
        <w:rPr>
          <w:spacing w:val="-5"/>
        </w:rPr>
        <w:t xml:space="preserve"> </w:t>
      </w:r>
      <w:r>
        <w:t>responsibility.</w:t>
      </w:r>
      <w:r>
        <w:rPr>
          <w:spacing w:val="-15"/>
        </w:rPr>
        <w:t xml:space="preserve"> </w:t>
      </w:r>
      <w:r>
        <w:t>When</w:t>
      </w:r>
      <w:r>
        <w:rPr>
          <w:spacing w:val="-9"/>
        </w:rPr>
        <w:t xml:space="preserve"> </w:t>
      </w:r>
      <w:r>
        <w:t>the</w:t>
      </w:r>
      <w:r>
        <w:rPr>
          <w:spacing w:val="-5"/>
        </w:rPr>
        <w:t xml:space="preserve"> </w:t>
      </w:r>
      <w:r>
        <w:t>contact</w:t>
      </w:r>
      <w:r>
        <w:rPr>
          <w:spacing w:val="-6"/>
        </w:rPr>
        <w:t xml:space="preserve"> </w:t>
      </w:r>
      <w:r>
        <w:t>with</w:t>
      </w:r>
      <w:r>
        <w:rPr>
          <w:spacing w:val="-14"/>
        </w:rPr>
        <w:t xml:space="preserve"> </w:t>
      </w:r>
      <w:r>
        <w:t>an</w:t>
      </w:r>
      <w:r>
        <w:rPr>
          <w:spacing w:val="-9"/>
        </w:rPr>
        <w:t xml:space="preserve"> </w:t>
      </w:r>
      <w:r>
        <w:t>energy</w:t>
      </w:r>
      <w:r>
        <w:rPr>
          <w:spacing w:val="-7"/>
        </w:rPr>
        <w:t xml:space="preserve"> </w:t>
      </w:r>
      <w:r>
        <w:t>center</w:t>
      </w:r>
      <w:r>
        <w:rPr>
          <w:spacing w:val="-12"/>
        </w:rPr>
        <w:t xml:space="preserve"> </w:t>
      </w:r>
      <w:r>
        <w:t>is</w:t>
      </w:r>
      <w:r>
        <w:rPr>
          <w:spacing w:val="-12"/>
        </w:rPr>
        <w:t xml:space="preserve"> </w:t>
      </w:r>
      <w:r>
        <w:t>expanded,</w:t>
      </w:r>
      <w:r>
        <w:rPr>
          <w:spacing w:val="-10"/>
        </w:rPr>
        <w:t xml:space="preserve"> </w:t>
      </w:r>
      <w:r>
        <w:t>it</w:t>
      </w:r>
      <w:r>
        <w:rPr>
          <w:spacing w:val="-6"/>
        </w:rPr>
        <w:t xml:space="preserve"> </w:t>
      </w:r>
      <w:r>
        <w:t>is</w:t>
      </w:r>
      <w:r>
        <w:rPr>
          <w:spacing w:val="-11"/>
        </w:rPr>
        <w:t xml:space="preserve"> </w:t>
      </w:r>
      <w:r>
        <w:t>necessary</w:t>
      </w:r>
      <w:r>
        <w:rPr>
          <w:spacing w:val="-7"/>
        </w:rPr>
        <w:t xml:space="preserve"> </w:t>
      </w:r>
      <w:r>
        <w:t>to</w:t>
      </w:r>
      <w:r>
        <w:rPr>
          <w:spacing w:val="-9"/>
        </w:rPr>
        <w:t xml:space="preserve"> </w:t>
      </w:r>
      <w:r>
        <w:t>create</w:t>
      </w:r>
      <w:r>
        <w:rPr>
          <w:spacing w:val="1"/>
        </w:rPr>
        <w:t xml:space="preserve"> </w:t>
      </w:r>
      <w:r>
        <w:t>an</w:t>
      </w:r>
      <w:r>
        <w:rPr>
          <w:spacing w:val="-5"/>
        </w:rPr>
        <w:t xml:space="preserve"> </w:t>
      </w:r>
      <w:r>
        <w:t>infrastructure</w:t>
      </w:r>
      <w:r>
        <w:rPr>
          <w:spacing w:val="-5"/>
        </w:rPr>
        <w:t xml:space="preserve"> </w:t>
      </w:r>
      <w:r>
        <w:t>to</w:t>
      </w:r>
      <w:r>
        <w:rPr>
          <w:spacing w:val="-4"/>
        </w:rPr>
        <w:t xml:space="preserve"> </w:t>
      </w:r>
      <w:r>
        <w:t>channel</w:t>
      </w:r>
      <w:r>
        <w:rPr>
          <w:spacing w:val="-3"/>
        </w:rPr>
        <w:t xml:space="preserve"> </w:t>
      </w:r>
      <w:r>
        <w:t>that</w:t>
      </w:r>
      <w:r>
        <w:rPr>
          <w:spacing w:val="-10"/>
        </w:rPr>
        <w:t xml:space="preserve"> </w:t>
      </w:r>
      <w:r>
        <w:t>potential.</w:t>
      </w:r>
      <w:r>
        <w:rPr>
          <w:spacing w:val="-6"/>
        </w:rPr>
        <w:t xml:space="preserve"> </w:t>
      </w:r>
      <w:r>
        <w:t>This</w:t>
      </w:r>
      <w:r>
        <w:rPr>
          <w:spacing w:val="-1"/>
        </w:rPr>
        <w:t xml:space="preserve"> </w:t>
      </w:r>
      <w:r>
        <w:t>is</w:t>
      </w:r>
      <w:r>
        <w:rPr>
          <w:spacing w:val="-12"/>
        </w:rPr>
        <w:t xml:space="preserve"> </w:t>
      </w:r>
      <w:r>
        <w:t>what</w:t>
      </w:r>
      <w:r>
        <w:rPr>
          <w:spacing w:val="-5"/>
        </w:rPr>
        <w:t xml:space="preserve"> </w:t>
      </w:r>
      <w:r>
        <w:t>happened</w:t>
      </w:r>
      <w:r>
        <w:rPr>
          <w:spacing w:val="-1"/>
        </w:rPr>
        <w:t xml:space="preserve"> </w:t>
      </w:r>
      <w:r>
        <w:t>with</w:t>
      </w:r>
      <w:r>
        <w:rPr>
          <w:spacing w:val="-4"/>
        </w:rPr>
        <w:t xml:space="preserve"> </w:t>
      </w:r>
      <w:r>
        <w:t>the</w:t>
      </w:r>
      <w:r>
        <w:rPr>
          <w:spacing w:val="-1"/>
        </w:rPr>
        <w:t xml:space="preserve"> </w:t>
      </w:r>
      <w:r>
        <w:t>telluric</w:t>
      </w:r>
      <w:r>
        <w:rPr>
          <w:spacing w:val="-7"/>
        </w:rPr>
        <w:t xml:space="preserve"> </w:t>
      </w:r>
      <w:r>
        <w:t>potential</w:t>
      </w:r>
      <w:r>
        <w:rPr>
          <w:spacing w:val="-7"/>
        </w:rPr>
        <w:t xml:space="preserve"> </w:t>
      </w:r>
      <w:r>
        <w:t>of</w:t>
      </w:r>
      <w:r>
        <w:rPr>
          <w:spacing w:val="-1"/>
        </w:rPr>
        <w:t xml:space="preserve"> </w:t>
      </w:r>
      <w:r>
        <w:t>the</w:t>
      </w:r>
      <w:r>
        <w:rPr>
          <w:spacing w:val="-4"/>
        </w:rPr>
        <w:t xml:space="preserve"> </w:t>
      </w:r>
      <w:r>
        <w:t>area</w:t>
      </w:r>
      <w:r>
        <w:rPr>
          <w:spacing w:val="-1"/>
        </w:rPr>
        <w:t xml:space="preserve"> </w:t>
      </w:r>
      <w:r>
        <w:t>known</w:t>
      </w:r>
      <w:r>
        <w:rPr>
          <w:spacing w:val="-5"/>
        </w:rPr>
        <w:t xml:space="preserve"> </w:t>
      </w:r>
      <w:r>
        <w:t>as</w:t>
      </w:r>
      <w:r>
        <w:rPr>
          <w:spacing w:val="1"/>
        </w:rPr>
        <w:t xml:space="preserve"> </w:t>
      </w:r>
      <w:r>
        <w:t>Machu Picchu. Don Jose Manuel Estrada, the Master who reactivated that center in recent times, prepared his</w:t>
      </w:r>
      <w:r>
        <w:rPr>
          <w:spacing w:val="1"/>
        </w:rPr>
        <w:t xml:space="preserve"> </w:t>
      </w:r>
      <w:r>
        <w:rPr>
          <w:spacing w:val="-1"/>
        </w:rPr>
        <w:t>Disciples</w:t>
      </w:r>
      <w:r>
        <w:rPr>
          <w:spacing w:val="-14"/>
        </w:rPr>
        <w:t xml:space="preserve"> </w:t>
      </w:r>
      <w:r>
        <w:rPr>
          <w:spacing w:val="-1"/>
        </w:rPr>
        <w:t>for</w:t>
      </w:r>
      <w:r>
        <w:rPr>
          <w:spacing w:val="-10"/>
        </w:rPr>
        <w:t xml:space="preserve"> </w:t>
      </w:r>
      <w:r>
        <w:rPr>
          <w:spacing w:val="-1"/>
        </w:rPr>
        <w:t>several</w:t>
      </w:r>
      <w:r>
        <w:rPr>
          <w:spacing w:val="-9"/>
        </w:rPr>
        <w:t xml:space="preserve"> </w:t>
      </w:r>
      <w:r>
        <w:rPr>
          <w:spacing w:val="-1"/>
        </w:rPr>
        <w:t>years</w:t>
      </w:r>
      <w:r>
        <w:rPr>
          <w:spacing w:val="-9"/>
        </w:rPr>
        <w:t xml:space="preserve"> </w:t>
      </w:r>
      <w:r>
        <w:rPr>
          <w:spacing w:val="-1"/>
        </w:rPr>
        <w:t>with</w:t>
      </w:r>
      <w:r>
        <w:rPr>
          <w:spacing w:val="-7"/>
        </w:rPr>
        <w:t xml:space="preserve"> </w:t>
      </w:r>
      <w:r>
        <w:rPr>
          <w:spacing w:val="-1"/>
        </w:rPr>
        <w:t>disciplines</w:t>
      </w:r>
      <w:r>
        <w:rPr>
          <w:spacing w:val="-13"/>
        </w:rPr>
        <w:t xml:space="preserve"> </w:t>
      </w:r>
      <w:r>
        <w:rPr>
          <w:spacing w:val="-1"/>
        </w:rPr>
        <w:t>of</w:t>
      </w:r>
      <w:r>
        <w:rPr>
          <w:spacing w:val="-3"/>
        </w:rPr>
        <w:t xml:space="preserve"> </w:t>
      </w:r>
      <w:r>
        <w:rPr>
          <w:spacing w:val="-1"/>
        </w:rPr>
        <w:t>nutrition,</w:t>
      </w:r>
      <w:r>
        <w:rPr>
          <w:spacing w:val="-13"/>
        </w:rPr>
        <w:t xml:space="preserve"> </w:t>
      </w:r>
      <w:r>
        <w:t>exercise,</w:t>
      </w:r>
      <w:r>
        <w:rPr>
          <w:spacing w:val="-7"/>
        </w:rPr>
        <w:t xml:space="preserve"> </w:t>
      </w:r>
      <w:r>
        <w:t>hygiene,</w:t>
      </w:r>
      <w:r>
        <w:rPr>
          <w:spacing w:val="-8"/>
        </w:rPr>
        <w:t xml:space="preserve"> </w:t>
      </w:r>
      <w:r>
        <w:t>service</w:t>
      </w:r>
      <w:r>
        <w:rPr>
          <w:spacing w:val="-7"/>
        </w:rPr>
        <w:t xml:space="preserve"> </w:t>
      </w:r>
      <w:r>
        <w:t>consciousness,</w:t>
      </w:r>
      <w:r>
        <w:rPr>
          <w:spacing w:val="-7"/>
        </w:rPr>
        <w:t xml:space="preserve"> </w:t>
      </w:r>
      <w:r w:rsidR="00E023D4">
        <w:t>meditation,</w:t>
      </w:r>
      <w:r>
        <w:rPr>
          <w:spacing w:val="-7"/>
        </w:rPr>
        <w:t xml:space="preserve"> </w:t>
      </w:r>
      <w:r>
        <w:t>and</w:t>
      </w:r>
      <w:r>
        <w:rPr>
          <w:spacing w:val="1"/>
        </w:rPr>
        <w:t xml:space="preserve"> </w:t>
      </w:r>
      <w:r>
        <w:t>ritual. He did the same with the Chambers of High Initiation where this potential is handled in the celestial and</w:t>
      </w:r>
      <w:r>
        <w:rPr>
          <w:spacing w:val="1"/>
        </w:rPr>
        <w:t xml:space="preserve"> </w:t>
      </w:r>
      <w:r>
        <w:t>terrestrial</w:t>
      </w:r>
      <w:r>
        <w:rPr>
          <w:spacing w:val="-8"/>
        </w:rPr>
        <w:t xml:space="preserve"> </w:t>
      </w:r>
      <w:r>
        <w:t>sense,</w:t>
      </w:r>
      <w:r>
        <w:rPr>
          <w:spacing w:val="-10"/>
        </w:rPr>
        <w:t xml:space="preserve"> </w:t>
      </w:r>
      <w:r>
        <w:t>that</w:t>
      </w:r>
      <w:r>
        <w:rPr>
          <w:spacing w:val="-6"/>
        </w:rPr>
        <w:t xml:space="preserve"> </w:t>
      </w:r>
      <w:r>
        <w:t>is,</w:t>
      </w:r>
      <w:r>
        <w:rPr>
          <w:spacing w:val="-11"/>
        </w:rPr>
        <w:t xml:space="preserve"> </w:t>
      </w:r>
      <w:r>
        <w:t>in</w:t>
      </w:r>
      <w:r>
        <w:rPr>
          <w:spacing w:val="-9"/>
        </w:rPr>
        <w:t xml:space="preserve"> </w:t>
      </w:r>
      <w:r>
        <w:t>positive</w:t>
      </w:r>
      <w:r>
        <w:rPr>
          <w:spacing w:val="-5"/>
        </w:rPr>
        <w:t xml:space="preserve"> </w:t>
      </w:r>
      <w:r>
        <w:t>and</w:t>
      </w:r>
      <w:r>
        <w:rPr>
          <w:spacing w:val="-4"/>
        </w:rPr>
        <w:t xml:space="preserve"> </w:t>
      </w:r>
      <w:r>
        <w:t>negative,</w:t>
      </w:r>
      <w:r>
        <w:rPr>
          <w:spacing w:val="-6"/>
        </w:rPr>
        <w:t xml:space="preserve"> </w:t>
      </w:r>
      <w:r>
        <w:t>like</w:t>
      </w:r>
      <w:r>
        <w:rPr>
          <w:spacing w:val="-5"/>
        </w:rPr>
        <w:t xml:space="preserve"> </w:t>
      </w:r>
      <w:r>
        <w:t>everything</w:t>
      </w:r>
      <w:r>
        <w:rPr>
          <w:spacing w:val="-9"/>
        </w:rPr>
        <w:t xml:space="preserve"> </w:t>
      </w:r>
      <w:r>
        <w:t>that</w:t>
      </w:r>
      <w:r>
        <w:rPr>
          <w:spacing w:val="-6"/>
        </w:rPr>
        <w:t xml:space="preserve"> </w:t>
      </w:r>
      <w:r>
        <w:t>concerns</w:t>
      </w:r>
      <w:r>
        <w:rPr>
          <w:spacing w:val="-11"/>
        </w:rPr>
        <w:t xml:space="preserve"> </w:t>
      </w:r>
      <w:r>
        <w:t>energy</w:t>
      </w:r>
      <w:r>
        <w:rPr>
          <w:spacing w:val="-7"/>
        </w:rPr>
        <w:t xml:space="preserve"> </w:t>
      </w:r>
      <w:r>
        <w:t>when</w:t>
      </w:r>
      <w:r>
        <w:rPr>
          <w:spacing w:val="-4"/>
        </w:rPr>
        <w:t xml:space="preserve"> </w:t>
      </w:r>
      <w:r>
        <w:t>it</w:t>
      </w:r>
      <w:r>
        <w:rPr>
          <w:spacing w:val="-11"/>
        </w:rPr>
        <w:t xml:space="preserve"> </w:t>
      </w:r>
      <w:r>
        <w:t>is</w:t>
      </w:r>
      <w:r>
        <w:rPr>
          <w:spacing w:val="-6"/>
        </w:rPr>
        <w:t xml:space="preserve"> </w:t>
      </w:r>
      <w:r>
        <w:t>used</w:t>
      </w:r>
      <w:r>
        <w:rPr>
          <w:spacing w:val="-4"/>
        </w:rPr>
        <w:t xml:space="preserve"> </w:t>
      </w:r>
      <w:r>
        <w:t>to</w:t>
      </w:r>
      <w:r>
        <w:rPr>
          <w:spacing w:val="-5"/>
        </w:rPr>
        <w:t xml:space="preserve"> </w:t>
      </w:r>
      <w:r>
        <w:t>convert</w:t>
      </w:r>
      <w:r>
        <w:rPr>
          <w:spacing w:val="-59"/>
        </w:rPr>
        <w:t xml:space="preserve"> </w:t>
      </w:r>
      <w:r>
        <w:t>it</w:t>
      </w:r>
      <w:r>
        <w:rPr>
          <w:spacing w:val="1"/>
        </w:rPr>
        <w:t xml:space="preserve"> </w:t>
      </w:r>
      <w:r>
        <w:t>into</w:t>
      </w:r>
      <w:r>
        <w:rPr>
          <w:spacing w:val="-2"/>
        </w:rPr>
        <w:t xml:space="preserve"> </w:t>
      </w:r>
      <w:r>
        <w:t>Light.</w:t>
      </w:r>
    </w:p>
    <w:p w14:paraId="663B3C70" w14:textId="77777777" w:rsidR="00671904" w:rsidRDefault="00671904">
      <w:pPr>
        <w:pStyle w:val="Textoindependiente"/>
        <w:spacing w:before="5"/>
        <w:rPr>
          <w:sz w:val="21"/>
        </w:rPr>
      </w:pPr>
    </w:p>
    <w:p w14:paraId="78BD3FC6" w14:textId="0A7B1E6B" w:rsidR="00671904" w:rsidRDefault="0084190E" w:rsidP="00CF5300">
      <w:pPr>
        <w:pStyle w:val="Textoindependiente"/>
        <w:spacing w:line="247" w:lineRule="auto"/>
        <w:ind w:left="100" w:right="116"/>
        <w:jc w:val="both"/>
      </w:pPr>
      <w:r>
        <w:t xml:space="preserve">After activating the Machu Picchu center, the </w:t>
      </w:r>
      <w:r>
        <w:rPr>
          <w:rFonts w:ascii="Arial"/>
          <w:b/>
        </w:rPr>
        <w:t xml:space="preserve">Elder Brother </w:t>
      </w:r>
      <w:r>
        <w:t>found himself confronted with some of his fellow</w:t>
      </w:r>
      <w:r>
        <w:rPr>
          <w:spacing w:val="1"/>
        </w:rPr>
        <w:t xml:space="preserve"> </w:t>
      </w:r>
      <w:r>
        <w:t>disciples,</w:t>
      </w:r>
      <w:r>
        <w:rPr>
          <w:spacing w:val="-5"/>
        </w:rPr>
        <w:t xml:space="preserve"> </w:t>
      </w:r>
      <w:r>
        <w:t>who</w:t>
      </w:r>
      <w:r>
        <w:rPr>
          <w:spacing w:val="-8"/>
        </w:rPr>
        <w:t xml:space="preserve"> </w:t>
      </w:r>
      <w:r>
        <w:t>went</w:t>
      </w:r>
      <w:r>
        <w:rPr>
          <w:spacing w:val="-10"/>
        </w:rPr>
        <w:t xml:space="preserve"> </w:t>
      </w:r>
      <w:r>
        <w:t>so</w:t>
      </w:r>
      <w:r>
        <w:rPr>
          <w:spacing w:val="-13"/>
        </w:rPr>
        <w:t xml:space="preserve"> </w:t>
      </w:r>
      <w:r>
        <w:t>far</w:t>
      </w:r>
      <w:r>
        <w:rPr>
          <w:spacing w:val="-7"/>
        </w:rPr>
        <w:t xml:space="preserve"> </w:t>
      </w:r>
      <w:r>
        <w:t>as</w:t>
      </w:r>
      <w:r>
        <w:rPr>
          <w:spacing w:val="-11"/>
        </w:rPr>
        <w:t xml:space="preserve"> </w:t>
      </w:r>
      <w:r>
        <w:t>to</w:t>
      </w:r>
      <w:r>
        <w:rPr>
          <w:spacing w:val="-8"/>
        </w:rPr>
        <w:t xml:space="preserve"> </w:t>
      </w:r>
      <w:r>
        <w:t>request</w:t>
      </w:r>
      <w:r>
        <w:rPr>
          <w:spacing w:val="-10"/>
        </w:rPr>
        <w:t xml:space="preserve"> </w:t>
      </w:r>
      <w:r>
        <w:t>an</w:t>
      </w:r>
      <w:r>
        <w:rPr>
          <w:spacing w:val="-8"/>
        </w:rPr>
        <w:t xml:space="preserve"> </w:t>
      </w:r>
      <w:r>
        <w:t>arrest</w:t>
      </w:r>
      <w:r>
        <w:rPr>
          <w:spacing w:val="-9"/>
        </w:rPr>
        <w:t xml:space="preserve"> </w:t>
      </w:r>
      <w:r>
        <w:t>warrant</w:t>
      </w:r>
      <w:r>
        <w:rPr>
          <w:spacing w:val="-10"/>
        </w:rPr>
        <w:t xml:space="preserve"> </w:t>
      </w:r>
      <w:r>
        <w:t>against</w:t>
      </w:r>
      <w:r>
        <w:rPr>
          <w:spacing w:val="-9"/>
        </w:rPr>
        <w:t xml:space="preserve"> </w:t>
      </w:r>
      <w:r>
        <w:t>him</w:t>
      </w:r>
      <w:r>
        <w:rPr>
          <w:spacing w:val="-11"/>
        </w:rPr>
        <w:t xml:space="preserve"> </w:t>
      </w:r>
      <w:r>
        <w:t>from</w:t>
      </w:r>
      <w:r>
        <w:rPr>
          <w:spacing w:val="-12"/>
        </w:rPr>
        <w:t xml:space="preserve"> </w:t>
      </w:r>
      <w:r>
        <w:t>the</w:t>
      </w:r>
      <w:r>
        <w:rPr>
          <w:spacing w:val="-8"/>
        </w:rPr>
        <w:t xml:space="preserve"> </w:t>
      </w:r>
      <w:r>
        <w:t>police</w:t>
      </w:r>
      <w:r>
        <w:rPr>
          <w:spacing w:val="-9"/>
        </w:rPr>
        <w:t xml:space="preserve"> </w:t>
      </w:r>
      <w:r>
        <w:t>of</w:t>
      </w:r>
      <w:r>
        <w:rPr>
          <w:spacing w:val="-4"/>
        </w:rPr>
        <w:t xml:space="preserve"> </w:t>
      </w:r>
      <w:r>
        <w:t>Cusco,</w:t>
      </w:r>
      <w:r>
        <w:rPr>
          <w:spacing w:val="-9"/>
        </w:rPr>
        <w:t xml:space="preserve"> </w:t>
      </w:r>
      <w:r>
        <w:t>Peru,</w:t>
      </w:r>
      <w:r>
        <w:rPr>
          <w:spacing w:val="-5"/>
        </w:rPr>
        <w:t xml:space="preserve"> </w:t>
      </w:r>
      <w:r>
        <w:t>and</w:t>
      </w:r>
      <w:r>
        <w:rPr>
          <w:spacing w:val="-13"/>
        </w:rPr>
        <w:t xml:space="preserve"> </w:t>
      </w:r>
      <w:r>
        <w:t>others</w:t>
      </w:r>
      <w:r w:rsidR="00CF5300">
        <w:t xml:space="preserve"> </w:t>
      </w:r>
      <w:r>
        <w:t>who for more than thirty years tried to seize that force. Something similar happened with the first chamber of</w:t>
      </w:r>
      <w:r>
        <w:rPr>
          <w:spacing w:val="1"/>
        </w:rPr>
        <w:t xml:space="preserve"> </w:t>
      </w:r>
      <w:r>
        <w:t>high initiation that the Master built and put into activity in the outskirts of Mexico City, which was destroyed</w:t>
      </w:r>
      <w:r>
        <w:rPr>
          <w:spacing w:val="1"/>
        </w:rPr>
        <w:t xml:space="preserve"> </w:t>
      </w:r>
      <w:r>
        <w:t>without</w:t>
      </w:r>
      <w:r>
        <w:rPr>
          <w:spacing w:val="-4"/>
        </w:rPr>
        <w:t xml:space="preserve"> </w:t>
      </w:r>
      <w:r>
        <w:t>any</w:t>
      </w:r>
      <w:r>
        <w:rPr>
          <w:spacing w:val="1"/>
        </w:rPr>
        <w:t xml:space="preserve"> </w:t>
      </w:r>
      <w:r>
        <w:t>respect</w:t>
      </w:r>
      <w:r>
        <w:rPr>
          <w:spacing w:val="-3"/>
        </w:rPr>
        <w:t xml:space="preserve"> </w:t>
      </w:r>
      <w:r>
        <w:t>for</w:t>
      </w:r>
      <w:r>
        <w:rPr>
          <w:spacing w:val="3"/>
        </w:rPr>
        <w:t xml:space="preserve"> </w:t>
      </w:r>
      <w:r>
        <w:t>what</w:t>
      </w:r>
      <w:r>
        <w:rPr>
          <w:spacing w:val="-3"/>
        </w:rPr>
        <w:t xml:space="preserve"> </w:t>
      </w:r>
      <w:r>
        <w:t>it</w:t>
      </w:r>
      <w:r>
        <w:rPr>
          <w:spacing w:val="2"/>
        </w:rPr>
        <w:t xml:space="preserve"> </w:t>
      </w:r>
      <w:r>
        <w:t>represented.</w:t>
      </w:r>
    </w:p>
    <w:p w14:paraId="0F447A4E" w14:textId="77777777" w:rsidR="00671904" w:rsidRDefault="0084190E">
      <w:pPr>
        <w:pStyle w:val="Textoindependiente"/>
        <w:ind w:left="100" w:right="115"/>
        <w:jc w:val="both"/>
      </w:pPr>
      <w:r>
        <w:t>This is one of the problems generated by poverty, when it reacts against wealth and destroys its sources of</w:t>
      </w:r>
      <w:r>
        <w:rPr>
          <w:spacing w:val="1"/>
        </w:rPr>
        <w:t xml:space="preserve"> </w:t>
      </w:r>
      <w:r>
        <w:t>energy, as ecologists proclaim today. But it is also the problem of wealth which, when it exaggerates its lust for</w:t>
      </w:r>
      <w:r>
        <w:rPr>
          <w:spacing w:val="-59"/>
        </w:rPr>
        <w:t xml:space="preserve"> </w:t>
      </w:r>
      <w:r>
        <w:t>power,</w:t>
      </w:r>
      <w:r>
        <w:rPr>
          <w:spacing w:val="-4"/>
        </w:rPr>
        <w:t xml:space="preserve"> </w:t>
      </w:r>
      <w:r>
        <w:t>destroys</w:t>
      </w:r>
      <w:r>
        <w:rPr>
          <w:spacing w:val="1"/>
        </w:rPr>
        <w:t xml:space="preserve"> </w:t>
      </w:r>
      <w:r>
        <w:t>the</w:t>
      </w:r>
      <w:r>
        <w:rPr>
          <w:spacing w:val="2"/>
        </w:rPr>
        <w:t xml:space="preserve"> </w:t>
      </w:r>
      <w:r>
        <w:t>resources</w:t>
      </w:r>
      <w:r>
        <w:rPr>
          <w:spacing w:val="-4"/>
        </w:rPr>
        <w:t xml:space="preserve"> </w:t>
      </w:r>
      <w:r>
        <w:t>that</w:t>
      </w:r>
      <w:r>
        <w:rPr>
          <w:spacing w:val="2"/>
        </w:rPr>
        <w:t xml:space="preserve"> </w:t>
      </w:r>
      <w:r>
        <w:t>make</w:t>
      </w:r>
      <w:r>
        <w:rPr>
          <w:spacing w:val="2"/>
        </w:rPr>
        <w:t xml:space="preserve"> </w:t>
      </w:r>
      <w:r>
        <w:t>it</w:t>
      </w:r>
      <w:r>
        <w:rPr>
          <w:spacing w:val="2"/>
        </w:rPr>
        <w:t xml:space="preserve"> </w:t>
      </w:r>
      <w:r>
        <w:t>rich.</w:t>
      </w:r>
    </w:p>
    <w:p w14:paraId="5114C10D" w14:textId="77777777" w:rsidR="00671904" w:rsidRDefault="00671904">
      <w:pPr>
        <w:pStyle w:val="Textoindependiente"/>
        <w:spacing w:before="1"/>
      </w:pPr>
    </w:p>
    <w:p w14:paraId="243EEAD6" w14:textId="77777777" w:rsidR="00671904" w:rsidRDefault="0084190E">
      <w:pPr>
        <w:pStyle w:val="Textoindependiente"/>
        <w:ind w:left="100" w:right="109"/>
        <w:jc w:val="both"/>
      </w:pPr>
      <w:r>
        <w:t>The Mooring of the Sun seems to be an idea of people not very experienced in cultural or scientific matters. It</w:t>
      </w:r>
      <w:r>
        <w:rPr>
          <w:spacing w:val="1"/>
        </w:rPr>
        <w:t xml:space="preserve"> </w:t>
      </w:r>
      <w:r>
        <w:t>seems to try to take possession of something unconscionable, such as the Sun. In reality it is only a phrase for</w:t>
      </w:r>
      <w:r>
        <w:rPr>
          <w:spacing w:val="1"/>
        </w:rPr>
        <w:t xml:space="preserve"> </w:t>
      </w:r>
      <w:r>
        <w:t>rural</w:t>
      </w:r>
      <w:r>
        <w:rPr>
          <w:spacing w:val="-3"/>
        </w:rPr>
        <w:t xml:space="preserve"> </w:t>
      </w:r>
      <w:r>
        <w:t>communities</w:t>
      </w:r>
      <w:r>
        <w:rPr>
          <w:spacing w:val="-7"/>
        </w:rPr>
        <w:t xml:space="preserve"> </w:t>
      </w:r>
      <w:r>
        <w:t>that</w:t>
      </w:r>
      <w:r>
        <w:rPr>
          <w:spacing w:val="-5"/>
        </w:rPr>
        <w:t xml:space="preserve"> </w:t>
      </w:r>
      <w:r>
        <w:t>live</w:t>
      </w:r>
      <w:r>
        <w:rPr>
          <w:spacing w:val="-1"/>
        </w:rPr>
        <w:t xml:space="preserve"> </w:t>
      </w:r>
      <w:r>
        <w:t>in</w:t>
      </w:r>
      <w:r>
        <w:rPr>
          <w:spacing w:val="-4"/>
        </w:rPr>
        <w:t xml:space="preserve"> </w:t>
      </w:r>
      <w:r>
        <w:t>poverty</w:t>
      </w:r>
      <w:r>
        <w:rPr>
          <w:spacing w:val="-2"/>
        </w:rPr>
        <w:t xml:space="preserve"> </w:t>
      </w:r>
      <w:r>
        <w:t>and</w:t>
      </w:r>
      <w:r>
        <w:rPr>
          <w:spacing w:val="-5"/>
        </w:rPr>
        <w:t xml:space="preserve"> </w:t>
      </w:r>
      <w:r>
        <w:t>are</w:t>
      </w:r>
      <w:r>
        <w:rPr>
          <w:spacing w:val="2"/>
        </w:rPr>
        <w:t xml:space="preserve"> </w:t>
      </w:r>
      <w:r>
        <w:t>rich</w:t>
      </w:r>
      <w:r>
        <w:rPr>
          <w:spacing w:val="-5"/>
        </w:rPr>
        <w:t xml:space="preserve"> </w:t>
      </w:r>
      <w:r>
        <w:t>in</w:t>
      </w:r>
      <w:r>
        <w:rPr>
          <w:spacing w:val="-4"/>
        </w:rPr>
        <w:t xml:space="preserve"> </w:t>
      </w:r>
      <w:r>
        <w:t>natural</w:t>
      </w:r>
      <w:r>
        <w:rPr>
          <w:spacing w:val="-8"/>
        </w:rPr>
        <w:t xml:space="preserve"> </w:t>
      </w:r>
      <w:r>
        <w:t>goods,</w:t>
      </w:r>
      <w:r>
        <w:rPr>
          <w:spacing w:val="-5"/>
        </w:rPr>
        <w:t xml:space="preserve"> </w:t>
      </w:r>
      <w:r>
        <w:t>in</w:t>
      </w:r>
      <w:r>
        <w:rPr>
          <w:spacing w:val="-5"/>
        </w:rPr>
        <w:t xml:space="preserve"> </w:t>
      </w:r>
      <w:r>
        <w:t>relation</w:t>
      </w:r>
      <w:r>
        <w:rPr>
          <w:spacing w:val="-3"/>
        </w:rPr>
        <w:t xml:space="preserve"> </w:t>
      </w:r>
      <w:r>
        <w:t>to</w:t>
      </w:r>
      <w:r>
        <w:rPr>
          <w:spacing w:val="-5"/>
        </w:rPr>
        <w:t xml:space="preserve"> </w:t>
      </w:r>
      <w:r>
        <w:t>the</w:t>
      </w:r>
      <w:r>
        <w:rPr>
          <w:spacing w:val="-5"/>
        </w:rPr>
        <w:t xml:space="preserve"> </w:t>
      </w:r>
      <w:r>
        <w:t>goods</w:t>
      </w:r>
      <w:r>
        <w:rPr>
          <w:spacing w:val="-6"/>
        </w:rPr>
        <w:t xml:space="preserve"> </w:t>
      </w:r>
      <w:r>
        <w:t>produced</w:t>
      </w:r>
      <w:r>
        <w:rPr>
          <w:spacing w:val="-5"/>
        </w:rPr>
        <w:t xml:space="preserve"> </w:t>
      </w:r>
      <w:r>
        <w:t>by</w:t>
      </w:r>
      <w:r>
        <w:rPr>
          <w:spacing w:val="3"/>
        </w:rPr>
        <w:t xml:space="preserve"> </w:t>
      </w:r>
      <w:r>
        <w:t>men.</w:t>
      </w:r>
      <w:r>
        <w:rPr>
          <w:spacing w:val="-5"/>
        </w:rPr>
        <w:t xml:space="preserve"> </w:t>
      </w:r>
      <w:r>
        <w:t>In</w:t>
      </w:r>
      <w:r>
        <w:rPr>
          <w:spacing w:val="-59"/>
        </w:rPr>
        <w:t xml:space="preserve"> </w:t>
      </w:r>
      <w:r>
        <w:rPr>
          <w:spacing w:val="-1"/>
        </w:rPr>
        <w:t>the</w:t>
      </w:r>
      <w:r>
        <w:rPr>
          <w:spacing w:val="-8"/>
        </w:rPr>
        <w:t xml:space="preserve"> </w:t>
      </w:r>
      <w:r>
        <w:rPr>
          <w:spacing w:val="-1"/>
        </w:rPr>
        <w:t>spheres</w:t>
      </w:r>
      <w:r>
        <w:rPr>
          <w:spacing w:val="-14"/>
        </w:rPr>
        <w:t xml:space="preserve"> </w:t>
      </w:r>
      <w:r>
        <w:rPr>
          <w:spacing w:val="-1"/>
        </w:rPr>
        <w:t>of</w:t>
      </w:r>
      <w:r>
        <w:rPr>
          <w:spacing w:val="-3"/>
        </w:rPr>
        <w:t xml:space="preserve"> </w:t>
      </w:r>
      <w:r>
        <w:rPr>
          <w:spacing w:val="-1"/>
        </w:rPr>
        <w:t>Royal</w:t>
      </w:r>
      <w:r>
        <w:rPr>
          <w:spacing w:val="-11"/>
        </w:rPr>
        <w:t xml:space="preserve"> </w:t>
      </w:r>
      <w:r>
        <w:rPr>
          <w:spacing w:val="-1"/>
        </w:rPr>
        <w:t>Initiation,</w:t>
      </w:r>
      <w:r>
        <w:rPr>
          <w:spacing w:val="-8"/>
        </w:rPr>
        <w:t xml:space="preserve"> </w:t>
      </w:r>
      <w:r>
        <w:rPr>
          <w:spacing w:val="-1"/>
        </w:rPr>
        <w:t>the</w:t>
      </w:r>
      <w:r>
        <w:rPr>
          <w:spacing w:val="-7"/>
        </w:rPr>
        <w:t xml:space="preserve"> </w:t>
      </w:r>
      <w:r>
        <w:rPr>
          <w:spacing w:val="-1"/>
        </w:rPr>
        <w:t>mooring</w:t>
      </w:r>
      <w:r>
        <w:rPr>
          <w:spacing w:val="-8"/>
        </w:rPr>
        <w:t xml:space="preserve"> </w:t>
      </w:r>
      <w:r>
        <w:rPr>
          <w:spacing w:val="-1"/>
        </w:rPr>
        <w:t>of</w:t>
      </w:r>
      <w:r>
        <w:rPr>
          <w:spacing w:val="-8"/>
        </w:rPr>
        <w:t xml:space="preserve"> </w:t>
      </w:r>
      <w:r>
        <w:t>the</w:t>
      </w:r>
      <w:r>
        <w:rPr>
          <w:spacing w:val="-12"/>
        </w:rPr>
        <w:t xml:space="preserve"> </w:t>
      </w:r>
      <w:r>
        <w:t>Sun</w:t>
      </w:r>
      <w:r>
        <w:rPr>
          <w:spacing w:val="-12"/>
        </w:rPr>
        <w:t xml:space="preserve"> </w:t>
      </w:r>
      <w:r>
        <w:t>is</w:t>
      </w:r>
      <w:r>
        <w:rPr>
          <w:spacing w:val="-10"/>
        </w:rPr>
        <w:t xml:space="preserve"> </w:t>
      </w:r>
      <w:r>
        <w:t>a</w:t>
      </w:r>
      <w:r>
        <w:rPr>
          <w:spacing w:val="-7"/>
        </w:rPr>
        <w:t xml:space="preserve"> </w:t>
      </w:r>
      <w:r>
        <w:t>work</w:t>
      </w:r>
      <w:r>
        <w:rPr>
          <w:spacing w:val="-4"/>
        </w:rPr>
        <w:t xml:space="preserve"> </w:t>
      </w:r>
      <w:r>
        <w:t>that</w:t>
      </w:r>
      <w:r>
        <w:rPr>
          <w:spacing w:val="-9"/>
        </w:rPr>
        <w:t xml:space="preserve"> </w:t>
      </w:r>
      <w:r>
        <w:t>is</w:t>
      </w:r>
      <w:r>
        <w:rPr>
          <w:spacing w:val="-9"/>
        </w:rPr>
        <w:t xml:space="preserve"> </w:t>
      </w:r>
      <w:r>
        <w:t>done</w:t>
      </w:r>
      <w:r>
        <w:rPr>
          <w:spacing w:val="-5"/>
        </w:rPr>
        <w:t xml:space="preserve"> </w:t>
      </w:r>
      <w:r>
        <w:t>to</w:t>
      </w:r>
      <w:r>
        <w:rPr>
          <w:spacing w:val="-7"/>
        </w:rPr>
        <w:t xml:space="preserve"> </w:t>
      </w:r>
      <w:r>
        <w:t>consciously</w:t>
      </w:r>
      <w:r>
        <w:rPr>
          <w:spacing w:val="-10"/>
        </w:rPr>
        <w:t xml:space="preserve"> </w:t>
      </w:r>
      <w:r>
        <w:t>link</w:t>
      </w:r>
      <w:r>
        <w:rPr>
          <w:spacing w:val="-11"/>
        </w:rPr>
        <w:t xml:space="preserve"> </w:t>
      </w:r>
      <w:r>
        <w:t>the</w:t>
      </w:r>
      <w:r>
        <w:rPr>
          <w:spacing w:val="-7"/>
        </w:rPr>
        <w:t xml:space="preserve"> </w:t>
      </w:r>
      <w:r>
        <w:t>energy</w:t>
      </w:r>
      <w:r>
        <w:rPr>
          <w:spacing w:val="-15"/>
        </w:rPr>
        <w:t xml:space="preserve"> </w:t>
      </w:r>
      <w:r>
        <w:t>center</w:t>
      </w:r>
      <w:r>
        <w:rPr>
          <w:spacing w:val="-58"/>
        </w:rPr>
        <w:t xml:space="preserve"> </w:t>
      </w:r>
      <w:r>
        <w:t>of</w:t>
      </w:r>
      <w:r>
        <w:rPr>
          <w:spacing w:val="-6"/>
        </w:rPr>
        <w:t xml:space="preserve"> </w:t>
      </w:r>
      <w:r>
        <w:t>our</w:t>
      </w:r>
      <w:r>
        <w:rPr>
          <w:spacing w:val="-13"/>
        </w:rPr>
        <w:t xml:space="preserve"> </w:t>
      </w:r>
      <w:r>
        <w:t>solar</w:t>
      </w:r>
      <w:r>
        <w:rPr>
          <w:spacing w:val="-12"/>
        </w:rPr>
        <w:t xml:space="preserve"> </w:t>
      </w:r>
      <w:r>
        <w:t>system</w:t>
      </w:r>
      <w:r>
        <w:rPr>
          <w:spacing w:val="-12"/>
        </w:rPr>
        <w:t xml:space="preserve"> </w:t>
      </w:r>
      <w:r>
        <w:t>with</w:t>
      </w:r>
      <w:r>
        <w:rPr>
          <w:spacing w:val="-10"/>
        </w:rPr>
        <w:t xml:space="preserve"> </w:t>
      </w:r>
      <w:r>
        <w:t>the</w:t>
      </w:r>
      <w:r>
        <w:rPr>
          <w:spacing w:val="-10"/>
        </w:rPr>
        <w:t xml:space="preserve"> </w:t>
      </w:r>
      <w:r>
        <w:t>energy</w:t>
      </w:r>
      <w:r>
        <w:rPr>
          <w:spacing w:val="-11"/>
        </w:rPr>
        <w:t xml:space="preserve"> </w:t>
      </w:r>
      <w:r>
        <w:t>centers</w:t>
      </w:r>
      <w:r>
        <w:rPr>
          <w:spacing w:val="-9"/>
        </w:rPr>
        <w:t xml:space="preserve"> </w:t>
      </w:r>
      <w:r>
        <w:t>of</w:t>
      </w:r>
      <w:r>
        <w:rPr>
          <w:spacing w:val="-11"/>
        </w:rPr>
        <w:t xml:space="preserve"> </w:t>
      </w:r>
      <w:r>
        <w:t>Human</w:t>
      </w:r>
      <w:r>
        <w:rPr>
          <w:spacing w:val="-9"/>
        </w:rPr>
        <w:t xml:space="preserve"> </w:t>
      </w:r>
      <w:r>
        <w:t>Beings.</w:t>
      </w:r>
      <w:r>
        <w:rPr>
          <w:spacing w:val="-11"/>
        </w:rPr>
        <w:t xml:space="preserve"> </w:t>
      </w:r>
      <w:r>
        <w:t>This</w:t>
      </w:r>
      <w:r>
        <w:rPr>
          <w:spacing w:val="-11"/>
        </w:rPr>
        <w:t xml:space="preserve"> </w:t>
      </w:r>
      <w:r>
        <w:t>conscious</w:t>
      </w:r>
      <w:r>
        <w:rPr>
          <w:spacing w:val="-11"/>
        </w:rPr>
        <w:t xml:space="preserve"> </w:t>
      </w:r>
      <w:r>
        <w:t>linkage</w:t>
      </w:r>
      <w:r>
        <w:rPr>
          <w:spacing w:val="-15"/>
        </w:rPr>
        <w:t xml:space="preserve"> </w:t>
      </w:r>
      <w:r>
        <w:t>brings</w:t>
      </w:r>
      <w:r>
        <w:rPr>
          <w:spacing w:val="-11"/>
        </w:rPr>
        <w:t xml:space="preserve"> </w:t>
      </w:r>
      <w:r>
        <w:t>wealth</w:t>
      </w:r>
      <w:r>
        <w:rPr>
          <w:spacing w:val="-10"/>
        </w:rPr>
        <w:t xml:space="preserve"> </w:t>
      </w:r>
      <w:r>
        <w:t>to</w:t>
      </w:r>
      <w:r>
        <w:rPr>
          <w:spacing w:val="-14"/>
        </w:rPr>
        <w:t xml:space="preserve"> </w:t>
      </w:r>
      <w:r>
        <w:t>those</w:t>
      </w:r>
      <w:r>
        <w:rPr>
          <w:spacing w:val="-9"/>
        </w:rPr>
        <w:t xml:space="preserve"> </w:t>
      </w:r>
      <w:r>
        <w:t>who</w:t>
      </w:r>
      <w:r>
        <w:rPr>
          <w:spacing w:val="1"/>
        </w:rPr>
        <w:t xml:space="preserve"> </w:t>
      </w:r>
      <w:r>
        <w:rPr>
          <w:spacing w:val="-1"/>
        </w:rPr>
        <w:t>are</w:t>
      </w:r>
      <w:r>
        <w:rPr>
          <w:spacing w:val="-12"/>
        </w:rPr>
        <w:t xml:space="preserve"> </w:t>
      </w:r>
      <w:r>
        <w:rPr>
          <w:spacing w:val="-1"/>
        </w:rPr>
        <w:t>able</w:t>
      </w:r>
      <w:r>
        <w:rPr>
          <w:spacing w:val="-12"/>
        </w:rPr>
        <w:t xml:space="preserve"> </w:t>
      </w:r>
      <w:r>
        <w:rPr>
          <w:spacing w:val="-1"/>
        </w:rPr>
        <w:t>to</w:t>
      </w:r>
      <w:r>
        <w:rPr>
          <w:spacing w:val="-17"/>
        </w:rPr>
        <w:t xml:space="preserve"> </w:t>
      </w:r>
      <w:r>
        <w:rPr>
          <w:spacing w:val="-1"/>
        </w:rPr>
        <w:t>perform</w:t>
      </w:r>
      <w:r>
        <w:rPr>
          <w:spacing w:val="-15"/>
        </w:rPr>
        <w:t xml:space="preserve"> </w:t>
      </w:r>
      <w:r>
        <w:rPr>
          <w:spacing w:val="-1"/>
        </w:rPr>
        <w:t>it.</w:t>
      </w:r>
      <w:r>
        <w:rPr>
          <w:spacing w:val="-13"/>
        </w:rPr>
        <w:t xml:space="preserve"> </w:t>
      </w:r>
      <w:r>
        <w:rPr>
          <w:spacing w:val="-1"/>
        </w:rPr>
        <w:t>In</w:t>
      </w:r>
      <w:r>
        <w:rPr>
          <w:spacing w:val="-11"/>
        </w:rPr>
        <w:t xml:space="preserve"> </w:t>
      </w:r>
      <w:r>
        <w:rPr>
          <w:spacing w:val="-1"/>
        </w:rPr>
        <w:t>ancient</w:t>
      </w:r>
      <w:r>
        <w:rPr>
          <w:spacing w:val="-13"/>
        </w:rPr>
        <w:t xml:space="preserve"> </w:t>
      </w:r>
      <w:r>
        <w:rPr>
          <w:spacing w:val="-1"/>
        </w:rPr>
        <w:t>times</w:t>
      </w:r>
      <w:r>
        <w:rPr>
          <w:spacing w:val="-18"/>
        </w:rPr>
        <w:t xml:space="preserve"> </w:t>
      </w:r>
      <w:r>
        <w:rPr>
          <w:spacing w:val="-1"/>
        </w:rPr>
        <w:t>priestly</w:t>
      </w:r>
      <w:r>
        <w:rPr>
          <w:spacing w:val="-14"/>
        </w:rPr>
        <w:t xml:space="preserve"> </w:t>
      </w:r>
      <w:r>
        <w:rPr>
          <w:spacing w:val="-1"/>
        </w:rPr>
        <w:t>castes</w:t>
      </w:r>
      <w:r>
        <w:rPr>
          <w:spacing w:val="-14"/>
        </w:rPr>
        <w:t xml:space="preserve"> </w:t>
      </w:r>
      <w:r>
        <w:rPr>
          <w:spacing w:val="-1"/>
        </w:rPr>
        <w:t>were</w:t>
      </w:r>
      <w:r>
        <w:rPr>
          <w:spacing w:val="-16"/>
        </w:rPr>
        <w:t xml:space="preserve"> </w:t>
      </w:r>
      <w:r>
        <w:rPr>
          <w:spacing w:val="-1"/>
        </w:rPr>
        <w:t>formed</w:t>
      </w:r>
      <w:r>
        <w:rPr>
          <w:spacing w:val="-12"/>
        </w:rPr>
        <w:t xml:space="preserve"> </w:t>
      </w:r>
      <w:r>
        <w:t>that</w:t>
      </w:r>
      <w:r>
        <w:rPr>
          <w:spacing w:val="-17"/>
        </w:rPr>
        <w:t xml:space="preserve"> </w:t>
      </w:r>
      <w:r>
        <w:t>allied</w:t>
      </w:r>
      <w:r>
        <w:rPr>
          <w:spacing w:val="-17"/>
        </w:rPr>
        <w:t xml:space="preserve"> </w:t>
      </w:r>
      <w:r>
        <w:t>themselves</w:t>
      </w:r>
      <w:r>
        <w:rPr>
          <w:spacing w:val="-14"/>
        </w:rPr>
        <w:t xml:space="preserve"> </w:t>
      </w:r>
      <w:r>
        <w:t>with</w:t>
      </w:r>
      <w:r>
        <w:rPr>
          <w:spacing w:val="-17"/>
        </w:rPr>
        <w:t xml:space="preserve"> </w:t>
      </w:r>
      <w:r>
        <w:t>political</w:t>
      </w:r>
      <w:r>
        <w:rPr>
          <w:spacing w:val="-14"/>
        </w:rPr>
        <w:t xml:space="preserve"> </w:t>
      </w:r>
      <w:r>
        <w:t>and</w:t>
      </w:r>
      <w:r>
        <w:rPr>
          <w:spacing w:val="-12"/>
        </w:rPr>
        <w:t xml:space="preserve"> </w:t>
      </w:r>
      <w:r>
        <w:t>military</w:t>
      </w:r>
      <w:r>
        <w:rPr>
          <w:spacing w:val="1"/>
        </w:rPr>
        <w:t xml:space="preserve"> </w:t>
      </w:r>
      <w:r>
        <w:t>powers</w:t>
      </w:r>
      <w:r>
        <w:rPr>
          <w:spacing w:val="-11"/>
        </w:rPr>
        <w:t xml:space="preserve"> </w:t>
      </w:r>
      <w:r>
        <w:t>and</w:t>
      </w:r>
      <w:r>
        <w:rPr>
          <w:spacing w:val="-10"/>
        </w:rPr>
        <w:t xml:space="preserve"> </w:t>
      </w:r>
      <w:r>
        <w:t>built</w:t>
      </w:r>
      <w:r>
        <w:rPr>
          <w:spacing w:val="-10"/>
        </w:rPr>
        <w:t xml:space="preserve"> </w:t>
      </w:r>
      <w:r>
        <w:t>grandiose</w:t>
      </w:r>
      <w:r>
        <w:rPr>
          <w:spacing w:val="-5"/>
        </w:rPr>
        <w:t xml:space="preserve"> </w:t>
      </w:r>
      <w:r>
        <w:t>ceremonial</w:t>
      </w:r>
      <w:r>
        <w:rPr>
          <w:spacing w:val="-8"/>
        </w:rPr>
        <w:t xml:space="preserve"> </w:t>
      </w:r>
      <w:r>
        <w:t>centers</w:t>
      </w:r>
      <w:r>
        <w:rPr>
          <w:spacing w:val="-7"/>
        </w:rPr>
        <w:t xml:space="preserve"> </w:t>
      </w:r>
      <w:r>
        <w:t>to</w:t>
      </w:r>
      <w:r>
        <w:rPr>
          <w:spacing w:val="-10"/>
        </w:rPr>
        <w:t xml:space="preserve"> </w:t>
      </w:r>
      <w:r>
        <w:t>make</w:t>
      </w:r>
      <w:r>
        <w:rPr>
          <w:spacing w:val="-5"/>
        </w:rPr>
        <w:t xml:space="preserve"> </w:t>
      </w:r>
      <w:r>
        <w:t>their</w:t>
      </w:r>
      <w:r>
        <w:rPr>
          <w:spacing w:val="-8"/>
        </w:rPr>
        <w:t xml:space="preserve"> </w:t>
      </w:r>
      <w:r>
        <w:t>wealth</w:t>
      </w:r>
      <w:r>
        <w:rPr>
          <w:spacing w:val="-5"/>
        </w:rPr>
        <w:t xml:space="preserve"> </w:t>
      </w:r>
      <w:r>
        <w:t>present</w:t>
      </w:r>
      <w:r>
        <w:rPr>
          <w:spacing w:val="-6"/>
        </w:rPr>
        <w:t xml:space="preserve"> </w:t>
      </w:r>
      <w:r>
        <w:t>to</w:t>
      </w:r>
      <w:r>
        <w:rPr>
          <w:spacing w:val="-5"/>
        </w:rPr>
        <w:t xml:space="preserve"> </w:t>
      </w:r>
      <w:r>
        <w:t>the</w:t>
      </w:r>
      <w:r>
        <w:rPr>
          <w:spacing w:val="-10"/>
        </w:rPr>
        <w:t xml:space="preserve"> </w:t>
      </w:r>
      <w:r>
        <w:t>people</w:t>
      </w:r>
      <w:r>
        <w:rPr>
          <w:spacing w:val="-5"/>
        </w:rPr>
        <w:t xml:space="preserve"> </w:t>
      </w:r>
      <w:r>
        <w:t>and</w:t>
      </w:r>
      <w:r>
        <w:rPr>
          <w:spacing w:val="-9"/>
        </w:rPr>
        <w:t xml:space="preserve"> </w:t>
      </w:r>
      <w:r>
        <w:t>govern</w:t>
      </w:r>
      <w:r>
        <w:rPr>
          <w:spacing w:val="-5"/>
        </w:rPr>
        <w:t xml:space="preserve"> </w:t>
      </w:r>
      <w:r>
        <w:t>them</w:t>
      </w:r>
      <w:r>
        <w:rPr>
          <w:spacing w:val="-9"/>
        </w:rPr>
        <w:t xml:space="preserve"> </w:t>
      </w:r>
      <w:r>
        <w:t>with</w:t>
      </w:r>
      <w:r>
        <w:rPr>
          <w:spacing w:val="1"/>
        </w:rPr>
        <w:t xml:space="preserve"> </w:t>
      </w:r>
      <w:r>
        <w:t>the</w:t>
      </w:r>
      <w:r>
        <w:rPr>
          <w:spacing w:val="-3"/>
        </w:rPr>
        <w:t xml:space="preserve"> </w:t>
      </w:r>
      <w:r>
        <w:t>power</w:t>
      </w:r>
      <w:r>
        <w:rPr>
          <w:spacing w:val="-6"/>
        </w:rPr>
        <w:t xml:space="preserve"> </w:t>
      </w:r>
      <w:r>
        <w:t>of</w:t>
      </w:r>
      <w:r>
        <w:rPr>
          <w:spacing w:val="6"/>
        </w:rPr>
        <w:t xml:space="preserve"> </w:t>
      </w:r>
      <w:r>
        <w:t>superior</w:t>
      </w:r>
      <w:r>
        <w:rPr>
          <w:spacing w:val="-1"/>
        </w:rPr>
        <w:t xml:space="preserve"> </w:t>
      </w:r>
      <w:r>
        <w:t>people.</w:t>
      </w:r>
    </w:p>
    <w:p w14:paraId="1CC3E8CA" w14:textId="77777777" w:rsidR="00671904" w:rsidRDefault="00671904">
      <w:pPr>
        <w:pStyle w:val="Textoindependiente"/>
        <w:spacing w:before="10"/>
        <w:rPr>
          <w:sz w:val="21"/>
        </w:rPr>
      </w:pPr>
    </w:p>
    <w:p w14:paraId="22C64714" w14:textId="77777777" w:rsidR="00671904" w:rsidRDefault="0084190E">
      <w:pPr>
        <w:pStyle w:val="Textoindependiente"/>
        <w:ind w:left="100" w:right="112"/>
        <w:jc w:val="both"/>
      </w:pPr>
      <w:r>
        <w:t>In</w:t>
      </w:r>
      <w:r>
        <w:rPr>
          <w:spacing w:val="-6"/>
        </w:rPr>
        <w:t xml:space="preserve"> </w:t>
      </w:r>
      <w:r>
        <w:t>the</w:t>
      </w:r>
      <w:r>
        <w:rPr>
          <w:spacing w:val="-10"/>
        </w:rPr>
        <w:t xml:space="preserve"> </w:t>
      </w:r>
      <w:r>
        <w:t>background</w:t>
      </w:r>
      <w:r>
        <w:rPr>
          <w:spacing w:val="-10"/>
        </w:rPr>
        <w:t xml:space="preserve"> </w:t>
      </w:r>
      <w:r>
        <w:t>of</w:t>
      </w:r>
      <w:r>
        <w:rPr>
          <w:spacing w:val="-7"/>
        </w:rPr>
        <w:t xml:space="preserve"> </w:t>
      </w:r>
      <w:r>
        <w:t>the</w:t>
      </w:r>
      <w:r>
        <w:rPr>
          <w:spacing w:val="-10"/>
        </w:rPr>
        <w:t xml:space="preserve"> </w:t>
      </w:r>
      <w:r>
        <w:t>public</w:t>
      </w:r>
      <w:r>
        <w:rPr>
          <w:spacing w:val="-7"/>
        </w:rPr>
        <w:t xml:space="preserve"> </w:t>
      </w:r>
      <w:r>
        <w:t>apparatus,</w:t>
      </w:r>
      <w:r>
        <w:rPr>
          <w:spacing w:val="-11"/>
        </w:rPr>
        <w:t xml:space="preserve"> </w:t>
      </w:r>
      <w:r>
        <w:t>a</w:t>
      </w:r>
      <w:r>
        <w:rPr>
          <w:spacing w:val="-10"/>
        </w:rPr>
        <w:t xml:space="preserve"> </w:t>
      </w:r>
      <w:r>
        <w:t>few</w:t>
      </w:r>
      <w:r>
        <w:rPr>
          <w:spacing w:val="-13"/>
        </w:rPr>
        <w:t xml:space="preserve"> </w:t>
      </w:r>
      <w:r>
        <w:t>Solar</w:t>
      </w:r>
      <w:r>
        <w:rPr>
          <w:spacing w:val="-10"/>
        </w:rPr>
        <w:t xml:space="preserve"> </w:t>
      </w:r>
      <w:r>
        <w:t>Initiates</w:t>
      </w:r>
      <w:r>
        <w:rPr>
          <w:spacing w:val="-7"/>
        </w:rPr>
        <w:t xml:space="preserve"> </w:t>
      </w:r>
      <w:r>
        <w:t>kept,</w:t>
      </w:r>
      <w:r>
        <w:rPr>
          <w:spacing w:val="-11"/>
        </w:rPr>
        <w:t xml:space="preserve"> </w:t>
      </w:r>
      <w:r>
        <w:t>and</w:t>
      </w:r>
      <w:r>
        <w:rPr>
          <w:spacing w:val="-6"/>
        </w:rPr>
        <w:t xml:space="preserve"> </w:t>
      </w:r>
      <w:r>
        <w:t>keep,</w:t>
      </w:r>
      <w:r>
        <w:rPr>
          <w:spacing w:val="-11"/>
        </w:rPr>
        <w:t xml:space="preserve"> </w:t>
      </w:r>
      <w:r>
        <w:t>alive</w:t>
      </w:r>
      <w:r>
        <w:rPr>
          <w:spacing w:val="-5"/>
        </w:rPr>
        <w:t xml:space="preserve"> </w:t>
      </w:r>
      <w:r>
        <w:t>their</w:t>
      </w:r>
      <w:r>
        <w:rPr>
          <w:spacing w:val="-9"/>
        </w:rPr>
        <w:t xml:space="preserve"> </w:t>
      </w:r>
      <w:r>
        <w:t>conscious</w:t>
      </w:r>
      <w:r>
        <w:rPr>
          <w:spacing w:val="-8"/>
        </w:rPr>
        <w:t xml:space="preserve"> </w:t>
      </w:r>
      <w:r>
        <w:t>relationship</w:t>
      </w:r>
      <w:r>
        <w:rPr>
          <w:spacing w:val="1"/>
        </w:rPr>
        <w:t xml:space="preserve"> </w:t>
      </w:r>
      <w:r>
        <w:t>with the Sun. The work of these men and women acts as an influence of balance and simplicity, of respect for</w:t>
      </w:r>
      <w:r>
        <w:rPr>
          <w:spacing w:val="1"/>
        </w:rPr>
        <w:t xml:space="preserve"> </w:t>
      </w:r>
      <w:r>
        <w:t>life</w:t>
      </w:r>
      <w:r>
        <w:rPr>
          <w:spacing w:val="-10"/>
        </w:rPr>
        <w:t xml:space="preserve"> </w:t>
      </w:r>
      <w:r>
        <w:t>and</w:t>
      </w:r>
      <w:r>
        <w:rPr>
          <w:spacing w:val="-2"/>
        </w:rPr>
        <w:t xml:space="preserve"> </w:t>
      </w:r>
      <w:r>
        <w:t>courage</w:t>
      </w:r>
      <w:r>
        <w:rPr>
          <w:spacing w:val="-1"/>
        </w:rPr>
        <w:t xml:space="preserve"> </w:t>
      </w:r>
      <w:r>
        <w:t>to</w:t>
      </w:r>
      <w:r>
        <w:rPr>
          <w:spacing w:val="-6"/>
        </w:rPr>
        <w:t xml:space="preserve"> </w:t>
      </w:r>
      <w:r>
        <w:t>live</w:t>
      </w:r>
      <w:r>
        <w:rPr>
          <w:spacing w:val="-1"/>
        </w:rPr>
        <w:t xml:space="preserve"> </w:t>
      </w:r>
      <w:r>
        <w:t>it</w:t>
      </w:r>
      <w:r>
        <w:rPr>
          <w:spacing w:val="-6"/>
        </w:rPr>
        <w:t xml:space="preserve"> </w:t>
      </w:r>
      <w:r>
        <w:t>with</w:t>
      </w:r>
      <w:r>
        <w:rPr>
          <w:spacing w:val="-2"/>
        </w:rPr>
        <w:t xml:space="preserve"> </w:t>
      </w:r>
      <w:r>
        <w:t>joy.</w:t>
      </w:r>
      <w:r>
        <w:rPr>
          <w:spacing w:val="-1"/>
        </w:rPr>
        <w:t xml:space="preserve"> </w:t>
      </w:r>
      <w:r>
        <w:t>In</w:t>
      </w:r>
      <w:r>
        <w:rPr>
          <w:spacing w:val="-6"/>
        </w:rPr>
        <w:t xml:space="preserve"> </w:t>
      </w:r>
      <w:r>
        <w:t>reality</w:t>
      </w:r>
      <w:r>
        <w:rPr>
          <w:spacing w:val="-7"/>
        </w:rPr>
        <w:t xml:space="preserve"> </w:t>
      </w:r>
      <w:r>
        <w:t>they</w:t>
      </w:r>
      <w:r>
        <w:rPr>
          <w:spacing w:val="-2"/>
        </w:rPr>
        <w:t xml:space="preserve"> </w:t>
      </w:r>
      <w:r>
        <w:t>live</w:t>
      </w:r>
      <w:r>
        <w:rPr>
          <w:spacing w:val="-2"/>
        </w:rPr>
        <w:t xml:space="preserve"> </w:t>
      </w:r>
      <w:r>
        <w:t>richly,</w:t>
      </w:r>
      <w:r>
        <w:rPr>
          <w:spacing w:val="-11"/>
        </w:rPr>
        <w:t xml:space="preserve"> </w:t>
      </w:r>
      <w:r>
        <w:t>for</w:t>
      </w:r>
      <w:r>
        <w:rPr>
          <w:spacing w:val="-4"/>
        </w:rPr>
        <w:t xml:space="preserve"> </w:t>
      </w:r>
      <w:r>
        <w:t>their</w:t>
      </w:r>
      <w:r>
        <w:rPr>
          <w:spacing w:val="-9"/>
        </w:rPr>
        <w:t xml:space="preserve"> </w:t>
      </w:r>
      <w:r>
        <w:t>health</w:t>
      </w:r>
      <w:r>
        <w:rPr>
          <w:spacing w:val="-5"/>
        </w:rPr>
        <w:t xml:space="preserve"> </w:t>
      </w:r>
      <w:r>
        <w:t>and</w:t>
      </w:r>
      <w:r>
        <w:rPr>
          <w:spacing w:val="-5"/>
        </w:rPr>
        <w:t xml:space="preserve"> </w:t>
      </w:r>
      <w:r>
        <w:t>their</w:t>
      </w:r>
      <w:r>
        <w:rPr>
          <w:spacing w:val="-5"/>
        </w:rPr>
        <w:t xml:space="preserve"> </w:t>
      </w:r>
      <w:r>
        <w:t>consciousness,</w:t>
      </w:r>
      <w:r>
        <w:rPr>
          <w:spacing w:val="-6"/>
        </w:rPr>
        <w:t xml:space="preserve"> </w:t>
      </w:r>
      <w:r>
        <w:t>according</w:t>
      </w:r>
      <w:r>
        <w:rPr>
          <w:spacing w:val="-5"/>
        </w:rPr>
        <w:t xml:space="preserve"> </w:t>
      </w:r>
      <w:r>
        <w:t>to</w:t>
      </w:r>
      <w:r>
        <w:rPr>
          <w:spacing w:val="1"/>
        </w:rPr>
        <w:t xml:space="preserve"> </w:t>
      </w:r>
      <w:r>
        <w:t>their</w:t>
      </w:r>
      <w:r>
        <w:rPr>
          <w:spacing w:val="-12"/>
        </w:rPr>
        <w:t xml:space="preserve"> </w:t>
      </w:r>
      <w:r>
        <w:t>knowledge,</w:t>
      </w:r>
      <w:r>
        <w:rPr>
          <w:spacing w:val="-6"/>
        </w:rPr>
        <w:t xml:space="preserve"> </w:t>
      </w:r>
      <w:r>
        <w:t>their</w:t>
      </w:r>
      <w:r>
        <w:rPr>
          <w:spacing w:val="-11"/>
        </w:rPr>
        <w:t xml:space="preserve"> </w:t>
      </w:r>
      <w:r>
        <w:t>needs</w:t>
      </w:r>
      <w:r>
        <w:rPr>
          <w:spacing w:val="-11"/>
        </w:rPr>
        <w:t xml:space="preserve"> </w:t>
      </w:r>
      <w:r>
        <w:t>and</w:t>
      </w:r>
      <w:r>
        <w:rPr>
          <w:spacing w:val="-9"/>
        </w:rPr>
        <w:t xml:space="preserve"> </w:t>
      </w:r>
      <w:r>
        <w:t>their</w:t>
      </w:r>
      <w:r>
        <w:rPr>
          <w:spacing w:val="-9"/>
        </w:rPr>
        <w:t xml:space="preserve"> </w:t>
      </w:r>
      <w:r>
        <w:t>customs.</w:t>
      </w:r>
      <w:r>
        <w:rPr>
          <w:spacing w:val="-14"/>
        </w:rPr>
        <w:t xml:space="preserve"> </w:t>
      </w:r>
      <w:r>
        <w:t>Sometimes,</w:t>
      </w:r>
      <w:r>
        <w:rPr>
          <w:spacing w:val="-10"/>
        </w:rPr>
        <w:t xml:space="preserve"> </w:t>
      </w:r>
      <w:r>
        <w:t>their</w:t>
      </w:r>
      <w:r>
        <w:rPr>
          <w:spacing w:val="-12"/>
        </w:rPr>
        <w:t xml:space="preserve"> </w:t>
      </w:r>
      <w:r>
        <w:t>attitude</w:t>
      </w:r>
      <w:r>
        <w:rPr>
          <w:spacing w:val="-9"/>
        </w:rPr>
        <w:t xml:space="preserve"> </w:t>
      </w:r>
      <w:r>
        <w:t>awakens</w:t>
      </w:r>
      <w:r>
        <w:rPr>
          <w:spacing w:val="-11"/>
        </w:rPr>
        <w:t xml:space="preserve"> </w:t>
      </w:r>
      <w:r>
        <w:t>envy</w:t>
      </w:r>
      <w:r>
        <w:rPr>
          <w:spacing w:val="-11"/>
        </w:rPr>
        <w:t xml:space="preserve"> </w:t>
      </w:r>
      <w:r>
        <w:t>among</w:t>
      </w:r>
      <w:r>
        <w:rPr>
          <w:spacing w:val="-9"/>
        </w:rPr>
        <w:t xml:space="preserve"> </w:t>
      </w:r>
      <w:r>
        <w:t>those</w:t>
      </w:r>
      <w:r>
        <w:rPr>
          <w:spacing w:val="-4"/>
        </w:rPr>
        <w:t xml:space="preserve"> </w:t>
      </w:r>
      <w:r>
        <w:t>who</w:t>
      </w:r>
      <w:r>
        <w:rPr>
          <w:spacing w:val="-9"/>
        </w:rPr>
        <w:t xml:space="preserve"> </w:t>
      </w:r>
      <w:r>
        <w:t>have</w:t>
      </w:r>
      <w:r>
        <w:rPr>
          <w:spacing w:val="-59"/>
        </w:rPr>
        <w:t xml:space="preserve"> </w:t>
      </w:r>
      <w:r>
        <w:t>power</w:t>
      </w:r>
      <w:r>
        <w:rPr>
          <w:spacing w:val="-8"/>
        </w:rPr>
        <w:t xml:space="preserve"> </w:t>
      </w:r>
      <w:r>
        <w:t>in</w:t>
      </w:r>
      <w:r>
        <w:rPr>
          <w:spacing w:val="-4"/>
        </w:rPr>
        <w:t xml:space="preserve"> </w:t>
      </w:r>
      <w:r>
        <w:t>their</w:t>
      </w:r>
      <w:r>
        <w:rPr>
          <w:spacing w:val="-3"/>
        </w:rPr>
        <w:t xml:space="preserve"> </w:t>
      </w:r>
      <w:r>
        <w:t>hands</w:t>
      </w:r>
      <w:r>
        <w:rPr>
          <w:spacing w:val="-6"/>
        </w:rPr>
        <w:t xml:space="preserve"> </w:t>
      </w:r>
      <w:r>
        <w:t>and live it</w:t>
      </w:r>
      <w:r>
        <w:rPr>
          <w:spacing w:val="-5"/>
        </w:rPr>
        <w:t xml:space="preserve"> </w:t>
      </w:r>
      <w:r>
        <w:t>with</w:t>
      </w:r>
      <w:r>
        <w:rPr>
          <w:spacing w:val="-4"/>
        </w:rPr>
        <w:t xml:space="preserve"> </w:t>
      </w:r>
      <w:r>
        <w:t>the</w:t>
      </w:r>
      <w:r>
        <w:rPr>
          <w:spacing w:val="-4"/>
        </w:rPr>
        <w:t xml:space="preserve"> </w:t>
      </w:r>
      <w:r>
        <w:t>poverty</w:t>
      </w:r>
      <w:r>
        <w:rPr>
          <w:spacing w:val="-5"/>
        </w:rPr>
        <w:t xml:space="preserve"> </w:t>
      </w:r>
      <w:r>
        <w:t>of</w:t>
      </w:r>
      <w:r>
        <w:rPr>
          <w:spacing w:val="-5"/>
        </w:rPr>
        <w:t xml:space="preserve"> </w:t>
      </w:r>
      <w:r>
        <w:t>their</w:t>
      </w:r>
      <w:r>
        <w:rPr>
          <w:spacing w:val="-3"/>
        </w:rPr>
        <w:t xml:space="preserve"> </w:t>
      </w:r>
      <w:r>
        <w:t>misgivings,</w:t>
      </w:r>
      <w:r>
        <w:rPr>
          <w:spacing w:val="-5"/>
        </w:rPr>
        <w:t xml:space="preserve"> </w:t>
      </w:r>
      <w:r>
        <w:t>or</w:t>
      </w:r>
      <w:r>
        <w:rPr>
          <w:spacing w:val="-3"/>
        </w:rPr>
        <w:t xml:space="preserve"> </w:t>
      </w:r>
      <w:r>
        <w:t>they</w:t>
      </w:r>
      <w:r>
        <w:rPr>
          <w:spacing w:val="-6"/>
        </w:rPr>
        <w:t xml:space="preserve"> </w:t>
      </w:r>
      <w:r>
        <w:t>impose it</w:t>
      </w:r>
      <w:r>
        <w:rPr>
          <w:spacing w:val="-5"/>
        </w:rPr>
        <w:t xml:space="preserve"> </w:t>
      </w:r>
      <w:r>
        <w:t>by</w:t>
      </w:r>
      <w:r>
        <w:rPr>
          <w:spacing w:val="-5"/>
        </w:rPr>
        <w:t xml:space="preserve"> </w:t>
      </w:r>
      <w:r>
        <w:t>force</w:t>
      </w:r>
      <w:r>
        <w:rPr>
          <w:spacing w:val="-4"/>
        </w:rPr>
        <w:t xml:space="preserve"> </w:t>
      </w:r>
      <w:r>
        <w:t>and</w:t>
      </w:r>
      <w:r>
        <w:rPr>
          <w:spacing w:val="-4"/>
        </w:rPr>
        <w:t xml:space="preserve"> </w:t>
      </w:r>
      <w:r>
        <w:t>create</w:t>
      </w:r>
      <w:r>
        <w:rPr>
          <w:spacing w:val="-4"/>
        </w:rPr>
        <w:t xml:space="preserve"> </w:t>
      </w:r>
      <w:r>
        <w:t>resent-</w:t>
      </w:r>
      <w:r>
        <w:rPr>
          <w:spacing w:val="1"/>
        </w:rPr>
        <w:t xml:space="preserve"> </w:t>
      </w:r>
      <w:proofErr w:type="spellStart"/>
      <w:r>
        <w:t>ments</w:t>
      </w:r>
      <w:proofErr w:type="spellEnd"/>
      <w:r>
        <w:t xml:space="preserve"> that in the long run surpass their power and force them to use violence to keep it, until a new power is</w:t>
      </w:r>
      <w:r>
        <w:rPr>
          <w:spacing w:val="1"/>
        </w:rPr>
        <w:t xml:space="preserve"> </w:t>
      </w:r>
      <w:r>
        <w:t>imposed and generates more poverty for all, destroying the accumulated effort and producing resentments and</w:t>
      </w:r>
      <w:r>
        <w:rPr>
          <w:spacing w:val="-59"/>
        </w:rPr>
        <w:t xml:space="preserve"> </w:t>
      </w:r>
      <w:r>
        <w:t>hatreds.</w:t>
      </w:r>
    </w:p>
    <w:p w14:paraId="2BA19EDC" w14:textId="77777777" w:rsidR="00671904" w:rsidRDefault="00671904">
      <w:pPr>
        <w:pStyle w:val="Textoindependiente"/>
        <w:spacing w:before="11"/>
        <w:rPr>
          <w:sz w:val="21"/>
        </w:rPr>
      </w:pPr>
    </w:p>
    <w:p w14:paraId="72583A88" w14:textId="77777777" w:rsidR="00671904" w:rsidRDefault="0084190E">
      <w:pPr>
        <w:pStyle w:val="Textoindependiente"/>
        <w:ind w:left="100" w:right="112"/>
        <w:jc w:val="both"/>
      </w:pPr>
      <w:r>
        <w:t>Hostility towards Solar Initiates acts like the clouds that hide the Sun and never manage to remove it from the</w:t>
      </w:r>
      <w:r>
        <w:rPr>
          <w:spacing w:val="1"/>
        </w:rPr>
        <w:t xml:space="preserve"> </w:t>
      </w:r>
      <w:r>
        <w:t>firmament. Just as the Sun shines during the day and disappears to continue illuminating other regions of the</w:t>
      </w:r>
      <w:r>
        <w:rPr>
          <w:spacing w:val="1"/>
        </w:rPr>
        <w:t xml:space="preserve"> </w:t>
      </w:r>
      <w:r>
        <w:t>world. Solar Initiates live their lives and die their deaths conscious of the natural rhythm of life. Their wealth</w:t>
      </w:r>
      <w:r>
        <w:rPr>
          <w:spacing w:val="1"/>
        </w:rPr>
        <w:t xml:space="preserve"> </w:t>
      </w:r>
      <w:r>
        <w:t>consists</w:t>
      </w:r>
      <w:r>
        <w:rPr>
          <w:spacing w:val="-7"/>
        </w:rPr>
        <w:t xml:space="preserve"> </w:t>
      </w:r>
      <w:r>
        <w:t>in</w:t>
      </w:r>
      <w:r>
        <w:rPr>
          <w:spacing w:val="-5"/>
        </w:rPr>
        <w:t xml:space="preserve"> </w:t>
      </w:r>
      <w:r>
        <w:t>the</w:t>
      </w:r>
      <w:r>
        <w:rPr>
          <w:spacing w:val="-5"/>
        </w:rPr>
        <w:t xml:space="preserve"> </w:t>
      </w:r>
      <w:r>
        <w:t>acceptance</w:t>
      </w:r>
      <w:r>
        <w:rPr>
          <w:spacing w:val="-6"/>
        </w:rPr>
        <w:t xml:space="preserve"> </w:t>
      </w:r>
      <w:r>
        <w:t>of</w:t>
      </w:r>
      <w:r>
        <w:rPr>
          <w:spacing w:val="-1"/>
        </w:rPr>
        <w:t xml:space="preserve"> </w:t>
      </w:r>
      <w:r>
        <w:t>life</w:t>
      </w:r>
      <w:r>
        <w:rPr>
          <w:spacing w:val="-5"/>
        </w:rPr>
        <w:t xml:space="preserve"> </w:t>
      </w:r>
      <w:r>
        <w:t>and</w:t>
      </w:r>
      <w:r>
        <w:rPr>
          <w:spacing w:val="-5"/>
        </w:rPr>
        <w:t xml:space="preserve"> </w:t>
      </w:r>
      <w:r>
        <w:t>its</w:t>
      </w:r>
      <w:r>
        <w:rPr>
          <w:spacing w:val="-7"/>
        </w:rPr>
        <w:t xml:space="preserve"> </w:t>
      </w:r>
      <w:r>
        <w:t>natural</w:t>
      </w:r>
      <w:r>
        <w:rPr>
          <w:spacing w:val="-3"/>
        </w:rPr>
        <w:t xml:space="preserve"> </w:t>
      </w:r>
      <w:r>
        <w:t>richness,</w:t>
      </w:r>
      <w:r>
        <w:rPr>
          <w:spacing w:val="-6"/>
        </w:rPr>
        <w:t xml:space="preserve"> </w:t>
      </w:r>
      <w:r>
        <w:t>and</w:t>
      </w:r>
      <w:r>
        <w:rPr>
          <w:spacing w:val="-5"/>
        </w:rPr>
        <w:t xml:space="preserve"> </w:t>
      </w:r>
      <w:r>
        <w:t>in</w:t>
      </w:r>
      <w:r>
        <w:rPr>
          <w:spacing w:val="-5"/>
        </w:rPr>
        <w:t xml:space="preserve"> </w:t>
      </w:r>
      <w:r>
        <w:t>the</w:t>
      </w:r>
      <w:r>
        <w:rPr>
          <w:spacing w:val="-5"/>
        </w:rPr>
        <w:t xml:space="preserve"> </w:t>
      </w:r>
      <w:r>
        <w:t>use</w:t>
      </w:r>
      <w:r>
        <w:rPr>
          <w:spacing w:val="-5"/>
        </w:rPr>
        <w:t xml:space="preserve"> </w:t>
      </w:r>
      <w:r>
        <w:t>of</w:t>
      </w:r>
      <w:r>
        <w:rPr>
          <w:spacing w:val="-1"/>
        </w:rPr>
        <w:t xml:space="preserve"> </w:t>
      </w:r>
      <w:r>
        <w:t>their</w:t>
      </w:r>
      <w:r>
        <w:rPr>
          <w:spacing w:val="-4"/>
        </w:rPr>
        <w:t xml:space="preserve"> </w:t>
      </w:r>
      <w:r>
        <w:t>creative</w:t>
      </w:r>
      <w:r>
        <w:rPr>
          <w:spacing w:val="-5"/>
        </w:rPr>
        <w:t xml:space="preserve"> </w:t>
      </w:r>
      <w:r>
        <w:t>capacity,</w:t>
      </w:r>
      <w:r>
        <w:rPr>
          <w:spacing w:val="-6"/>
        </w:rPr>
        <w:t xml:space="preserve"> </w:t>
      </w:r>
      <w:r>
        <w:t>always</w:t>
      </w:r>
      <w:r>
        <w:rPr>
          <w:spacing w:val="-2"/>
        </w:rPr>
        <w:t xml:space="preserve"> </w:t>
      </w:r>
      <w:r>
        <w:t>ready</w:t>
      </w:r>
      <w:r>
        <w:rPr>
          <w:spacing w:val="1"/>
        </w:rPr>
        <w:t xml:space="preserve"> </w:t>
      </w:r>
      <w:r>
        <w:t>to</w:t>
      </w:r>
      <w:r>
        <w:rPr>
          <w:spacing w:val="1"/>
        </w:rPr>
        <w:t xml:space="preserve"> </w:t>
      </w:r>
      <w:r>
        <w:t>serve</w:t>
      </w:r>
      <w:r>
        <w:rPr>
          <w:spacing w:val="2"/>
        </w:rPr>
        <w:t xml:space="preserve"> </w:t>
      </w:r>
      <w:r>
        <w:t>life</w:t>
      </w:r>
      <w:r>
        <w:rPr>
          <w:spacing w:val="2"/>
        </w:rPr>
        <w:t xml:space="preserve"> </w:t>
      </w:r>
      <w:r>
        <w:t>and</w:t>
      </w:r>
      <w:r>
        <w:rPr>
          <w:spacing w:val="-3"/>
        </w:rPr>
        <w:t xml:space="preserve"> </w:t>
      </w:r>
      <w:r>
        <w:t>to</w:t>
      </w:r>
      <w:r>
        <w:rPr>
          <w:spacing w:val="2"/>
        </w:rPr>
        <w:t xml:space="preserve"> </w:t>
      </w:r>
      <w:r>
        <w:t>serve</w:t>
      </w:r>
      <w:r>
        <w:rPr>
          <w:spacing w:val="2"/>
        </w:rPr>
        <w:t xml:space="preserve"> </w:t>
      </w:r>
      <w:r>
        <w:t>themselves,</w:t>
      </w:r>
      <w:r>
        <w:rPr>
          <w:spacing w:val="1"/>
        </w:rPr>
        <w:t xml:space="preserve"> </w:t>
      </w:r>
      <w:r>
        <w:t>just</w:t>
      </w:r>
      <w:r>
        <w:rPr>
          <w:spacing w:val="-3"/>
        </w:rPr>
        <w:t xml:space="preserve"> </w:t>
      </w:r>
      <w:r>
        <w:t>as</w:t>
      </w:r>
      <w:r>
        <w:rPr>
          <w:spacing w:val="-4"/>
        </w:rPr>
        <w:t xml:space="preserve"> </w:t>
      </w:r>
      <w:r>
        <w:t>the</w:t>
      </w:r>
      <w:r>
        <w:rPr>
          <w:spacing w:val="-3"/>
        </w:rPr>
        <w:t xml:space="preserve"> </w:t>
      </w:r>
      <w:r>
        <w:t>Sun</w:t>
      </w:r>
      <w:r>
        <w:rPr>
          <w:spacing w:val="-2"/>
        </w:rPr>
        <w:t xml:space="preserve"> </w:t>
      </w:r>
      <w:r>
        <w:t>does.</w:t>
      </w:r>
    </w:p>
    <w:p w14:paraId="3DCA60BA" w14:textId="77777777" w:rsidR="00671904" w:rsidRDefault="00671904">
      <w:pPr>
        <w:pStyle w:val="Textoindependiente"/>
        <w:spacing w:before="4"/>
      </w:pPr>
    </w:p>
    <w:p w14:paraId="17ED9A03" w14:textId="77777777" w:rsidR="00671904" w:rsidRDefault="0084190E">
      <w:pPr>
        <w:pStyle w:val="Textoindependiente"/>
        <w:ind w:left="100" w:right="106"/>
        <w:jc w:val="both"/>
      </w:pPr>
      <w:r>
        <w:t>The</w:t>
      </w:r>
      <w:r>
        <w:rPr>
          <w:spacing w:val="-10"/>
        </w:rPr>
        <w:t xml:space="preserve"> </w:t>
      </w:r>
      <w:r>
        <w:t>Celestial</w:t>
      </w:r>
      <w:r>
        <w:rPr>
          <w:spacing w:val="-12"/>
        </w:rPr>
        <w:t xml:space="preserve"> </w:t>
      </w:r>
      <w:r>
        <w:t>Sun</w:t>
      </w:r>
      <w:r>
        <w:rPr>
          <w:spacing w:val="-10"/>
        </w:rPr>
        <w:t xml:space="preserve"> </w:t>
      </w:r>
      <w:r>
        <w:t>is</w:t>
      </w:r>
      <w:r>
        <w:rPr>
          <w:spacing w:val="-11"/>
        </w:rPr>
        <w:t xml:space="preserve"> </w:t>
      </w:r>
      <w:r>
        <w:t>present</w:t>
      </w:r>
      <w:r>
        <w:rPr>
          <w:spacing w:val="-11"/>
        </w:rPr>
        <w:t xml:space="preserve"> </w:t>
      </w:r>
      <w:r>
        <w:t>in</w:t>
      </w:r>
      <w:r>
        <w:rPr>
          <w:spacing w:val="-9"/>
        </w:rPr>
        <w:t xml:space="preserve"> </w:t>
      </w:r>
      <w:r>
        <w:t>the</w:t>
      </w:r>
      <w:r>
        <w:rPr>
          <w:spacing w:val="-10"/>
        </w:rPr>
        <w:t xml:space="preserve"> </w:t>
      </w:r>
      <w:r>
        <w:t>power</w:t>
      </w:r>
      <w:r>
        <w:rPr>
          <w:spacing w:val="-12"/>
        </w:rPr>
        <w:t xml:space="preserve"> </w:t>
      </w:r>
      <w:r>
        <w:t>of</w:t>
      </w:r>
      <w:r>
        <w:rPr>
          <w:spacing w:val="-6"/>
        </w:rPr>
        <w:t xml:space="preserve"> </w:t>
      </w:r>
      <w:r>
        <w:t>the</w:t>
      </w:r>
      <w:r>
        <w:rPr>
          <w:spacing w:val="-9"/>
        </w:rPr>
        <w:t xml:space="preserve"> </w:t>
      </w:r>
      <w:r>
        <w:t>Earthly Sun</w:t>
      </w:r>
      <w:r>
        <w:rPr>
          <w:spacing w:val="-5"/>
        </w:rPr>
        <w:t xml:space="preserve"> </w:t>
      </w:r>
      <w:r>
        <w:t>which</w:t>
      </w:r>
      <w:r>
        <w:rPr>
          <w:spacing w:val="-9"/>
        </w:rPr>
        <w:t xml:space="preserve"> </w:t>
      </w:r>
      <w:r>
        <w:t>remains</w:t>
      </w:r>
      <w:r>
        <w:rPr>
          <w:spacing w:val="-7"/>
        </w:rPr>
        <w:t xml:space="preserve"> </w:t>
      </w:r>
      <w:r>
        <w:t>centered</w:t>
      </w:r>
      <w:r>
        <w:rPr>
          <w:spacing w:val="-10"/>
        </w:rPr>
        <w:t xml:space="preserve"> </w:t>
      </w:r>
      <w:r>
        <w:t>in</w:t>
      </w:r>
      <w:r>
        <w:rPr>
          <w:spacing w:val="-9"/>
        </w:rPr>
        <w:t xml:space="preserve"> </w:t>
      </w:r>
      <w:r>
        <w:t>the</w:t>
      </w:r>
      <w:r>
        <w:rPr>
          <w:spacing w:val="-10"/>
        </w:rPr>
        <w:t xml:space="preserve"> </w:t>
      </w:r>
      <w:r>
        <w:t>sacral</w:t>
      </w:r>
      <w:r>
        <w:rPr>
          <w:spacing w:val="-12"/>
        </w:rPr>
        <w:t xml:space="preserve"> </w:t>
      </w:r>
      <w:r>
        <w:t>plexus</w:t>
      </w:r>
      <w:r>
        <w:rPr>
          <w:spacing w:val="-11"/>
        </w:rPr>
        <w:t xml:space="preserve"> </w:t>
      </w:r>
      <w:r>
        <w:t>of</w:t>
      </w:r>
      <w:r>
        <w:rPr>
          <w:spacing w:val="-6"/>
        </w:rPr>
        <w:t xml:space="preserve"> </w:t>
      </w:r>
      <w:r>
        <w:t>each</w:t>
      </w:r>
      <w:r>
        <w:rPr>
          <w:spacing w:val="-59"/>
        </w:rPr>
        <w:t xml:space="preserve"> </w:t>
      </w:r>
      <w:r>
        <w:t>Human Being. What makes a Human Being stand out or makes him mediocre, rich or poor, is the quality and</w:t>
      </w:r>
      <w:r>
        <w:rPr>
          <w:spacing w:val="1"/>
        </w:rPr>
        <w:t xml:space="preserve"> </w:t>
      </w:r>
      <w:r>
        <w:t>quantity of his vital energy and his consciousness. This energy comes from the Sun and its presence in Human</w:t>
      </w:r>
      <w:r>
        <w:rPr>
          <w:spacing w:val="-59"/>
        </w:rPr>
        <w:t xml:space="preserve"> </w:t>
      </w:r>
      <w:r>
        <w:t>Beings depends on nutritional, geographical, genetic and cultural factors. All human acts, even the most subtle,</w:t>
      </w:r>
      <w:r>
        <w:rPr>
          <w:spacing w:val="-59"/>
        </w:rPr>
        <w:t xml:space="preserve"> </w:t>
      </w:r>
      <w:r>
        <w:rPr>
          <w:spacing w:val="-1"/>
        </w:rPr>
        <w:t>consume</w:t>
      </w:r>
      <w:r>
        <w:rPr>
          <w:spacing w:val="-13"/>
        </w:rPr>
        <w:t xml:space="preserve"> </w:t>
      </w:r>
      <w:r>
        <w:rPr>
          <w:spacing w:val="-1"/>
        </w:rPr>
        <w:t>energy.</w:t>
      </w:r>
      <w:r>
        <w:rPr>
          <w:spacing w:val="-14"/>
        </w:rPr>
        <w:t xml:space="preserve"> </w:t>
      </w:r>
      <w:r>
        <w:rPr>
          <w:spacing w:val="-1"/>
        </w:rPr>
        <w:t>Instinctive</w:t>
      </w:r>
      <w:r>
        <w:rPr>
          <w:spacing w:val="-13"/>
        </w:rPr>
        <w:t xml:space="preserve"> </w:t>
      </w:r>
      <w:r>
        <w:t>acts</w:t>
      </w:r>
      <w:r>
        <w:rPr>
          <w:spacing w:val="-15"/>
        </w:rPr>
        <w:t xml:space="preserve"> </w:t>
      </w:r>
      <w:r>
        <w:t>need</w:t>
      </w:r>
      <w:r>
        <w:rPr>
          <w:spacing w:val="-8"/>
        </w:rPr>
        <w:t xml:space="preserve"> </w:t>
      </w:r>
      <w:r>
        <w:t>energy</w:t>
      </w:r>
      <w:r>
        <w:rPr>
          <w:spacing w:val="-15"/>
        </w:rPr>
        <w:t xml:space="preserve"> </w:t>
      </w:r>
      <w:r>
        <w:t>of</w:t>
      </w:r>
      <w:r>
        <w:rPr>
          <w:spacing w:val="-9"/>
        </w:rPr>
        <w:t xml:space="preserve"> </w:t>
      </w:r>
      <w:r>
        <w:t>higher</w:t>
      </w:r>
      <w:r>
        <w:rPr>
          <w:spacing w:val="-11"/>
        </w:rPr>
        <w:t xml:space="preserve"> </w:t>
      </w:r>
      <w:r>
        <w:t>density</w:t>
      </w:r>
      <w:r>
        <w:rPr>
          <w:spacing w:val="-15"/>
        </w:rPr>
        <w:t xml:space="preserve"> </w:t>
      </w:r>
      <w:r>
        <w:t>than</w:t>
      </w:r>
      <w:r>
        <w:rPr>
          <w:spacing w:val="-2"/>
        </w:rPr>
        <w:t xml:space="preserve"> </w:t>
      </w:r>
      <w:r>
        <w:t>intellectual</w:t>
      </w:r>
      <w:r>
        <w:rPr>
          <w:spacing w:val="-13"/>
        </w:rPr>
        <w:t xml:space="preserve"> </w:t>
      </w:r>
      <w:r>
        <w:t>acts.</w:t>
      </w:r>
      <w:r>
        <w:rPr>
          <w:spacing w:val="-9"/>
        </w:rPr>
        <w:t xml:space="preserve"> </w:t>
      </w:r>
      <w:r>
        <w:t>In</w:t>
      </w:r>
      <w:r>
        <w:rPr>
          <w:spacing w:val="-13"/>
        </w:rPr>
        <w:t xml:space="preserve"> </w:t>
      </w:r>
      <w:r>
        <w:t>an</w:t>
      </w:r>
      <w:r>
        <w:rPr>
          <w:spacing w:val="-8"/>
        </w:rPr>
        <w:t xml:space="preserve"> </w:t>
      </w:r>
      <w:r>
        <w:t>Indiana</w:t>
      </w:r>
      <w:r>
        <w:rPr>
          <w:spacing w:val="-8"/>
        </w:rPr>
        <w:t xml:space="preserve"> </w:t>
      </w:r>
      <w:r>
        <w:t>Jones</w:t>
      </w:r>
      <w:r>
        <w:rPr>
          <w:spacing w:val="-10"/>
        </w:rPr>
        <w:t xml:space="preserve"> </w:t>
      </w:r>
      <w:r>
        <w:t>movie,</w:t>
      </w:r>
      <w:r>
        <w:rPr>
          <w:spacing w:val="-58"/>
        </w:rPr>
        <w:t xml:space="preserve"> </w:t>
      </w:r>
      <w:r>
        <w:t>there is a passage where a strong and fierce man blocks the way to the hero of the film, snorting and showing</w:t>
      </w:r>
      <w:r>
        <w:rPr>
          <w:spacing w:val="1"/>
        </w:rPr>
        <w:t xml:space="preserve"> </w:t>
      </w:r>
      <w:r>
        <w:t>off his vigor and his ability to handle scimitars, but his arrogance barely makes the hero of the film blink, who</w:t>
      </w:r>
      <w:r>
        <w:rPr>
          <w:spacing w:val="1"/>
        </w:rPr>
        <w:t xml:space="preserve"> </w:t>
      </w:r>
      <w:r>
        <w:t>shoots</w:t>
      </w:r>
      <w:r>
        <w:rPr>
          <w:spacing w:val="-4"/>
        </w:rPr>
        <w:t xml:space="preserve"> </w:t>
      </w:r>
      <w:r>
        <w:t>him</w:t>
      </w:r>
      <w:r>
        <w:rPr>
          <w:spacing w:val="-1"/>
        </w:rPr>
        <w:t xml:space="preserve"> </w:t>
      </w:r>
      <w:r>
        <w:t>and</w:t>
      </w:r>
      <w:r>
        <w:rPr>
          <w:spacing w:val="3"/>
        </w:rPr>
        <w:t xml:space="preserve"> </w:t>
      </w:r>
      <w:r>
        <w:t>makes</w:t>
      </w:r>
      <w:r>
        <w:rPr>
          <w:spacing w:val="1"/>
        </w:rPr>
        <w:t xml:space="preserve"> </w:t>
      </w:r>
      <w:r>
        <w:t>him</w:t>
      </w:r>
      <w:r>
        <w:rPr>
          <w:spacing w:val="-6"/>
        </w:rPr>
        <w:t xml:space="preserve"> </w:t>
      </w:r>
      <w:r>
        <w:t>fall</w:t>
      </w:r>
      <w:r>
        <w:rPr>
          <w:spacing w:val="-1"/>
        </w:rPr>
        <w:t xml:space="preserve"> </w:t>
      </w:r>
      <w:r>
        <w:t>with</w:t>
      </w:r>
      <w:r>
        <w:rPr>
          <w:spacing w:val="-2"/>
        </w:rPr>
        <w:t xml:space="preserve"> </w:t>
      </w:r>
      <w:r>
        <w:t>a</w:t>
      </w:r>
      <w:r>
        <w:rPr>
          <w:spacing w:val="-1"/>
        </w:rPr>
        <w:t xml:space="preserve"> </w:t>
      </w:r>
      <w:r>
        <w:t>gesture</w:t>
      </w:r>
      <w:r>
        <w:rPr>
          <w:spacing w:val="2"/>
        </w:rPr>
        <w:t xml:space="preserve"> </w:t>
      </w:r>
      <w:r>
        <w:t>of</w:t>
      </w:r>
      <w:r>
        <w:rPr>
          <w:spacing w:val="4"/>
        </w:rPr>
        <w:t xml:space="preserve"> </w:t>
      </w:r>
      <w:r>
        <w:t>total</w:t>
      </w:r>
      <w:r>
        <w:rPr>
          <w:spacing w:val="-1"/>
        </w:rPr>
        <w:t xml:space="preserve"> </w:t>
      </w:r>
      <w:r>
        <w:t>bewilderment.</w:t>
      </w:r>
    </w:p>
    <w:p w14:paraId="113A21C9" w14:textId="77777777" w:rsidR="00671904" w:rsidRDefault="00671904">
      <w:pPr>
        <w:pStyle w:val="Textoindependiente"/>
        <w:spacing w:before="11"/>
        <w:rPr>
          <w:sz w:val="21"/>
        </w:rPr>
      </w:pPr>
    </w:p>
    <w:p w14:paraId="7E2ED470" w14:textId="60E4C6B5" w:rsidR="00671904" w:rsidRDefault="0084190E">
      <w:pPr>
        <w:pStyle w:val="Textoindependiente"/>
        <w:ind w:left="100" w:right="110"/>
        <w:jc w:val="both"/>
      </w:pPr>
      <w:r>
        <w:t>The subtle is more powerful than the dense. One is born with a certain natural amount of vital energy and that</w:t>
      </w:r>
      <w:r>
        <w:rPr>
          <w:spacing w:val="1"/>
        </w:rPr>
        <w:t xml:space="preserve"> </w:t>
      </w:r>
      <w:r>
        <w:t>amount</w:t>
      </w:r>
      <w:r>
        <w:rPr>
          <w:spacing w:val="-11"/>
        </w:rPr>
        <w:t xml:space="preserve"> </w:t>
      </w:r>
      <w:r>
        <w:t>can</w:t>
      </w:r>
      <w:r>
        <w:rPr>
          <w:spacing w:val="-6"/>
        </w:rPr>
        <w:t xml:space="preserve"> </w:t>
      </w:r>
      <w:r>
        <w:t>be</w:t>
      </w:r>
      <w:r>
        <w:rPr>
          <w:spacing w:val="-3"/>
        </w:rPr>
        <w:t xml:space="preserve"> </w:t>
      </w:r>
      <w:r>
        <w:t>increased</w:t>
      </w:r>
      <w:r>
        <w:rPr>
          <w:spacing w:val="-6"/>
        </w:rPr>
        <w:t xml:space="preserve"> </w:t>
      </w:r>
      <w:r>
        <w:t>with</w:t>
      </w:r>
      <w:r>
        <w:rPr>
          <w:spacing w:val="-10"/>
        </w:rPr>
        <w:t xml:space="preserve"> </w:t>
      </w:r>
      <w:r>
        <w:t>self-discipline.</w:t>
      </w:r>
      <w:r>
        <w:rPr>
          <w:spacing w:val="-6"/>
        </w:rPr>
        <w:t xml:space="preserve"> </w:t>
      </w:r>
      <w:r>
        <w:t>The</w:t>
      </w:r>
      <w:r>
        <w:rPr>
          <w:spacing w:val="-15"/>
        </w:rPr>
        <w:t xml:space="preserve"> </w:t>
      </w:r>
      <w:r>
        <w:t>quality</w:t>
      </w:r>
      <w:r>
        <w:rPr>
          <w:spacing w:val="-7"/>
        </w:rPr>
        <w:t xml:space="preserve"> </w:t>
      </w:r>
      <w:r>
        <w:t>of</w:t>
      </w:r>
      <w:r>
        <w:rPr>
          <w:spacing w:val="-6"/>
        </w:rPr>
        <w:t xml:space="preserve"> </w:t>
      </w:r>
      <w:r>
        <w:t>this</w:t>
      </w:r>
      <w:r>
        <w:rPr>
          <w:spacing w:val="-12"/>
        </w:rPr>
        <w:t xml:space="preserve"> </w:t>
      </w:r>
      <w:r>
        <w:t>energy</w:t>
      </w:r>
      <w:r>
        <w:rPr>
          <w:spacing w:val="-7"/>
        </w:rPr>
        <w:t xml:space="preserve"> </w:t>
      </w:r>
      <w:r>
        <w:t>is</w:t>
      </w:r>
      <w:r>
        <w:rPr>
          <w:spacing w:val="-12"/>
        </w:rPr>
        <w:t xml:space="preserve"> </w:t>
      </w:r>
      <w:r>
        <w:t>achieved</w:t>
      </w:r>
      <w:r>
        <w:rPr>
          <w:spacing w:val="-10"/>
        </w:rPr>
        <w:t xml:space="preserve"> </w:t>
      </w:r>
      <w:r>
        <w:t>through</w:t>
      </w:r>
      <w:r>
        <w:rPr>
          <w:spacing w:val="-10"/>
        </w:rPr>
        <w:t xml:space="preserve"> </w:t>
      </w:r>
      <w:r>
        <w:t>breathing</w:t>
      </w:r>
      <w:r>
        <w:rPr>
          <w:spacing w:val="-6"/>
        </w:rPr>
        <w:t xml:space="preserve"> </w:t>
      </w:r>
      <w:r>
        <w:t>and</w:t>
      </w:r>
      <w:r>
        <w:rPr>
          <w:spacing w:val="-10"/>
        </w:rPr>
        <w:t xml:space="preserve"> </w:t>
      </w:r>
      <w:r>
        <w:t>trans-</w:t>
      </w:r>
      <w:r>
        <w:rPr>
          <w:spacing w:val="1"/>
        </w:rPr>
        <w:t xml:space="preserve"> </w:t>
      </w:r>
      <w:r>
        <w:t xml:space="preserve">mutation techniques, but the transmutation of energy needs an axis, a center, which </w:t>
      </w:r>
      <w:r w:rsidR="00E023D4">
        <w:t>must</w:t>
      </w:r>
      <w:r>
        <w:t xml:space="preserve"> be established by</w:t>
      </w:r>
      <w:r>
        <w:rPr>
          <w:spacing w:val="1"/>
        </w:rPr>
        <w:t xml:space="preserve"> </w:t>
      </w:r>
      <w:r>
        <w:t>each</w:t>
      </w:r>
      <w:r>
        <w:rPr>
          <w:spacing w:val="-5"/>
        </w:rPr>
        <w:t xml:space="preserve"> </w:t>
      </w:r>
      <w:r>
        <w:t>individual.</w:t>
      </w:r>
      <w:r>
        <w:rPr>
          <w:spacing w:val="-5"/>
        </w:rPr>
        <w:t xml:space="preserve"> </w:t>
      </w:r>
      <w:r>
        <w:t>That</w:t>
      </w:r>
      <w:r>
        <w:rPr>
          <w:spacing w:val="-6"/>
        </w:rPr>
        <w:t xml:space="preserve"> </w:t>
      </w:r>
      <w:r>
        <w:t>center</w:t>
      </w:r>
      <w:r>
        <w:rPr>
          <w:spacing w:val="-8"/>
        </w:rPr>
        <w:t xml:space="preserve"> </w:t>
      </w:r>
      <w:r>
        <w:t>is</w:t>
      </w:r>
      <w:r>
        <w:rPr>
          <w:spacing w:val="-6"/>
        </w:rPr>
        <w:t xml:space="preserve"> </w:t>
      </w:r>
      <w:r>
        <w:t>the</w:t>
      </w:r>
      <w:r>
        <w:rPr>
          <w:spacing w:val="-5"/>
        </w:rPr>
        <w:t xml:space="preserve"> </w:t>
      </w:r>
      <w:r>
        <w:t>deep</w:t>
      </w:r>
      <w:r>
        <w:rPr>
          <w:spacing w:val="-3"/>
        </w:rPr>
        <w:t xml:space="preserve"> </w:t>
      </w:r>
      <w:r>
        <w:t>memory</w:t>
      </w:r>
      <w:r>
        <w:rPr>
          <w:spacing w:val="-6"/>
        </w:rPr>
        <w:t xml:space="preserve"> </w:t>
      </w:r>
      <w:r>
        <w:t>of</w:t>
      </w:r>
      <w:r>
        <w:rPr>
          <w:spacing w:val="-5"/>
        </w:rPr>
        <w:t xml:space="preserve"> </w:t>
      </w:r>
      <w:r>
        <w:t>the</w:t>
      </w:r>
      <w:r>
        <w:rPr>
          <w:spacing w:val="-5"/>
        </w:rPr>
        <w:t xml:space="preserve"> </w:t>
      </w:r>
      <w:r>
        <w:t>Self,</w:t>
      </w:r>
      <w:r>
        <w:rPr>
          <w:spacing w:val="-10"/>
        </w:rPr>
        <w:t xml:space="preserve"> </w:t>
      </w:r>
      <w:r>
        <w:t>the</w:t>
      </w:r>
      <w:r>
        <w:rPr>
          <w:spacing w:val="-4"/>
        </w:rPr>
        <w:t xml:space="preserve"> </w:t>
      </w:r>
      <w:r>
        <w:t>Self,</w:t>
      </w:r>
      <w:r>
        <w:rPr>
          <w:spacing w:val="-11"/>
        </w:rPr>
        <w:t xml:space="preserve"> </w:t>
      </w:r>
      <w:r>
        <w:t>the</w:t>
      </w:r>
      <w:r>
        <w:rPr>
          <w:spacing w:val="-9"/>
        </w:rPr>
        <w:t xml:space="preserve"> </w:t>
      </w:r>
      <w:r>
        <w:t>Self,</w:t>
      </w:r>
      <w:r>
        <w:rPr>
          <w:spacing w:val="-7"/>
        </w:rPr>
        <w:t xml:space="preserve"> </w:t>
      </w:r>
      <w:r>
        <w:t>the</w:t>
      </w:r>
      <w:r>
        <w:rPr>
          <w:spacing w:val="-10"/>
        </w:rPr>
        <w:t xml:space="preserve"> </w:t>
      </w:r>
      <w:r w:rsidR="00E023D4">
        <w:t>Being,</w:t>
      </w:r>
      <w:r>
        <w:rPr>
          <w:spacing w:val="-7"/>
        </w:rPr>
        <w:t xml:space="preserve"> </w:t>
      </w:r>
      <w:r>
        <w:t>or</w:t>
      </w:r>
      <w:r>
        <w:rPr>
          <w:spacing w:val="-8"/>
        </w:rPr>
        <w:t xml:space="preserve"> </w:t>
      </w:r>
      <w:r>
        <w:t>identity.</w:t>
      </w:r>
      <w:r>
        <w:rPr>
          <w:spacing w:val="-6"/>
        </w:rPr>
        <w:t xml:space="preserve"> </w:t>
      </w:r>
      <w:r>
        <w:t>It</w:t>
      </w:r>
      <w:r>
        <w:rPr>
          <w:spacing w:val="-5"/>
        </w:rPr>
        <w:t xml:space="preserve"> </w:t>
      </w:r>
      <w:r>
        <w:t>is</w:t>
      </w:r>
      <w:r>
        <w:rPr>
          <w:spacing w:val="-11"/>
        </w:rPr>
        <w:t xml:space="preserve"> </w:t>
      </w:r>
      <w:r>
        <w:t>from</w:t>
      </w:r>
      <w:r>
        <w:rPr>
          <w:spacing w:val="-8"/>
        </w:rPr>
        <w:t xml:space="preserve"> </w:t>
      </w:r>
      <w:r>
        <w:t>this</w:t>
      </w:r>
      <w:r>
        <w:rPr>
          <w:spacing w:val="-59"/>
        </w:rPr>
        <w:t xml:space="preserve"> </w:t>
      </w:r>
      <w:r>
        <w:t>identity</w:t>
      </w:r>
      <w:r>
        <w:rPr>
          <w:spacing w:val="-3"/>
        </w:rPr>
        <w:t xml:space="preserve"> </w:t>
      </w:r>
      <w:r>
        <w:t>that</w:t>
      </w:r>
      <w:r>
        <w:rPr>
          <w:spacing w:val="-3"/>
        </w:rPr>
        <w:t xml:space="preserve"> </w:t>
      </w:r>
      <w:r>
        <w:t>the</w:t>
      </w:r>
      <w:r>
        <w:rPr>
          <w:spacing w:val="-5"/>
        </w:rPr>
        <w:t xml:space="preserve"> </w:t>
      </w:r>
      <w:r>
        <w:t>individual</w:t>
      </w:r>
      <w:r>
        <w:rPr>
          <w:spacing w:val="-4"/>
        </w:rPr>
        <w:t xml:space="preserve"> </w:t>
      </w:r>
      <w:r>
        <w:t>can</w:t>
      </w:r>
      <w:r>
        <w:rPr>
          <w:spacing w:val="-1"/>
        </w:rPr>
        <w:t xml:space="preserve"> </w:t>
      </w:r>
      <w:r>
        <w:t>establish</w:t>
      </w:r>
      <w:r>
        <w:rPr>
          <w:spacing w:val="-2"/>
        </w:rPr>
        <w:t xml:space="preserve"> </w:t>
      </w:r>
      <w:r>
        <w:t>the</w:t>
      </w:r>
      <w:r>
        <w:rPr>
          <w:spacing w:val="-6"/>
        </w:rPr>
        <w:t xml:space="preserve"> </w:t>
      </w:r>
      <w:r>
        <w:t>relationship</w:t>
      </w:r>
      <w:r>
        <w:rPr>
          <w:spacing w:val="-6"/>
        </w:rPr>
        <w:t xml:space="preserve"> </w:t>
      </w:r>
      <w:r>
        <w:t>of</w:t>
      </w:r>
      <w:r>
        <w:rPr>
          <w:spacing w:val="-2"/>
        </w:rPr>
        <w:t xml:space="preserve"> </w:t>
      </w:r>
      <w:r>
        <w:t>his</w:t>
      </w:r>
      <w:r>
        <w:rPr>
          <w:spacing w:val="-8"/>
        </w:rPr>
        <w:t xml:space="preserve"> </w:t>
      </w:r>
      <w:r>
        <w:t>internal</w:t>
      </w:r>
      <w:r>
        <w:rPr>
          <w:spacing w:val="-4"/>
        </w:rPr>
        <w:t xml:space="preserve"> </w:t>
      </w:r>
      <w:r>
        <w:t>processes</w:t>
      </w:r>
      <w:r>
        <w:rPr>
          <w:spacing w:val="-3"/>
        </w:rPr>
        <w:t xml:space="preserve"> </w:t>
      </w:r>
      <w:r>
        <w:t>with</w:t>
      </w:r>
      <w:r>
        <w:rPr>
          <w:spacing w:val="-6"/>
        </w:rPr>
        <w:t xml:space="preserve"> </w:t>
      </w:r>
      <w:r>
        <w:t>the</w:t>
      </w:r>
      <w:r>
        <w:rPr>
          <w:spacing w:val="-2"/>
        </w:rPr>
        <w:t xml:space="preserve"> </w:t>
      </w:r>
      <w:r>
        <w:t>changing</w:t>
      </w:r>
      <w:r>
        <w:rPr>
          <w:spacing w:val="-2"/>
        </w:rPr>
        <w:t xml:space="preserve"> </w:t>
      </w:r>
      <w:r>
        <w:t>reality</w:t>
      </w:r>
      <w:r>
        <w:rPr>
          <w:spacing w:val="-7"/>
        </w:rPr>
        <w:t xml:space="preserve"> </w:t>
      </w:r>
      <w:r>
        <w:t>of</w:t>
      </w:r>
      <w:r>
        <w:rPr>
          <w:spacing w:val="-2"/>
        </w:rPr>
        <w:t xml:space="preserve"> </w:t>
      </w:r>
      <w:r>
        <w:t>his</w:t>
      </w:r>
      <w:r>
        <w:rPr>
          <w:spacing w:val="1"/>
        </w:rPr>
        <w:t xml:space="preserve"> </w:t>
      </w:r>
      <w:r>
        <w:t>environment, and feel, act and think, according to the circumstances, in order to have his own base and make</w:t>
      </w:r>
      <w:r>
        <w:rPr>
          <w:spacing w:val="1"/>
        </w:rPr>
        <w:t xml:space="preserve"> </w:t>
      </w:r>
      <w:r>
        <w:t>updated</w:t>
      </w:r>
      <w:r>
        <w:rPr>
          <w:spacing w:val="-3"/>
        </w:rPr>
        <w:t xml:space="preserve"> </w:t>
      </w:r>
      <w:r>
        <w:t>decisions.</w:t>
      </w:r>
    </w:p>
    <w:p w14:paraId="6598C445" w14:textId="77777777" w:rsidR="00671904" w:rsidRDefault="00671904">
      <w:pPr>
        <w:pStyle w:val="Textoindependiente"/>
        <w:spacing w:before="9"/>
        <w:rPr>
          <w:sz w:val="21"/>
        </w:rPr>
      </w:pPr>
    </w:p>
    <w:p w14:paraId="46DF54BC" w14:textId="11E56B96" w:rsidR="00671904" w:rsidRDefault="0084190E" w:rsidP="00CF5300">
      <w:pPr>
        <w:pStyle w:val="Textoindependiente"/>
        <w:ind w:left="100" w:right="108"/>
        <w:jc w:val="both"/>
      </w:pPr>
      <w:r>
        <w:t>The easy path is that of poverty and consists of postponing decisions or ignoring them so as not to assume</w:t>
      </w:r>
      <w:r>
        <w:rPr>
          <w:spacing w:val="1"/>
        </w:rPr>
        <w:t xml:space="preserve"> </w:t>
      </w:r>
      <w:r>
        <w:t>responsibility for their effects. When decisions are made, there may be errors or successes, but within the pro</w:t>
      </w:r>
      <w:r>
        <w:rPr>
          <w:spacing w:val="-1"/>
        </w:rPr>
        <w:t>cess</w:t>
      </w:r>
      <w:r>
        <w:rPr>
          <w:spacing w:val="-14"/>
        </w:rPr>
        <w:t xml:space="preserve"> </w:t>
      </w:r>
      <w:r>
        <w:rPr>
          <w:spacing w:val="-1"/>
        </w:rPr>
        <w:t>they</w:t>
      </w:r>
      <w:r>
        <w:rPr>
          <w:spacing w:val="-14"/>
        </w:rPr>
        <w:t xml:space="preserve"> </w:t>
      </w:r>
      <w:r>
        <w:rPr>
          <w:spacing w:val="-1"/>
        </w:rPr>
        <w:t>can</w:t>
      </w:r>
      <w:r>
        <w:rPr>
          <w:spacing w:val="-12"/>
        </w:rPr>
        <w:t xml:space="preserve"> </w:t>
      </w:r>
      <w:r>
        <w:rPr>
          <w:spacing w:val="-1"/>
        </w:rPr>
        <w:t>be</w:t>
      </w:r>
      <w:r>
        <w:rPr>
          <w:spacing w:val="-12"/>
        </w:rPr>
        <w:t xml:space="preserve"> </w:t>
      </w:r>
      <w:r>
        <w:rPr>
          <w:spacing w:val="-1"/>
        </w:rPr>
        <w:t>compensated,</w:t>
      </w:r>
      <w:r>
        <w:rPr>
          <w:spacing w:val="-12"/>
        </w:rPr>
        <w:t xml:space="preserve"> </w:t>
      </w:r>
      <w:r>
        <w:rPr>
          <w:spacing w:val="-1"/>
        </w:rPr>
        <w:t>seeking</w:t>
      </w:r>
      <w:r>
        <w:rPr>
          <w:spacing w:val="-17"/>
        </w:rPr>
        <w:t xml:space="preserve"> </w:t>
      </w:r>
      <w:r>
        <w:rPr>
          <w:spacing w:val="-1"/>
        </w:rPr>
        <w:t>a</w:t>
      </w:r>
      <w:r>
        <w:rPr>
          <w:spacing w:val="-17"/>
        </w:rPr>
        <w:t xml:space="preserve"> </w:t>
      </w:r>
      <w:r>
        <w:rPr>
          <w:spacing w:val="-1"/>
        </w:rPr>
        <w:t>favorable</w:t>
      </w:r>
      <w:r>
        <w:rPr>
          <w:spacing w:val="-12"/>
        </w:rPr>
        <w:t xml:space="preserve"> </w:t>
      </w:r>
      <w:r>
        <w:t>difference</w:t>
      </w:r>
      <w:r>
        <w:rPr>
          <w:spacing w:val="-11"/>
        </w:rPr>
        <w:t xml:space="preserve"> </w:t>
      </w:r>
      <w:r>
        <w:t>based</w:t>
      </w:r>
      <w:r>
        <w:rPr>
          <w:spacing w:val="-12"/>
        </w:rPr>
        <w:t xml:space="preserve"> </w:t>
      </w:r>
      <w:r>
        <w:t>on</w:t>
      </w:r>
      <w:r>
        <w:rPr>
          <w:spacing w:val="-12"/>
        </w:rPr>
        <w:t xml:space="preserve"> </w:t>
      </w:r>
      <w:r>
        <w:t>a</w:t>
      </w:r>
      <w:r>
        <w:rPr>
          <w:spacing w:val="-12"/>
        </w:rPr>
        <w:t xml:space="preserve"> </w:t>
      </w:r>
      <w:r>
        <w:t>middle</w:t>
      </w:r>
      <w:r>
        <w:rPr>
          <w:spacing w:val="3"/>
        </w:rPr>
        <w:t xml:space="preserve"> </w:t>
      </w:r>
      <w:r>
        <w:t>ground,</w:t>
      </w:r>
      <w:r>
        <w:rPr>
          <w:spacing w:val="-13"/>
        </w:rPr>
        <w:t xml:space="preserve"> </w:t>
      </w:r>
      <w:r>
        <w:t>that</w:t>
      </w:r>
      <w:r>
        <w:rPr>
          <w:spacing w:val="-13"/>
        </w:rPr>
        <w:t xml:space="preserve"> </w:t>
      </w:r>
      <w:r>
        <w:t>is,</w:t>
      </w:r>
      <w:r>
        <w:rPr>
          <w:spacing w:val="-13"/>
        </w:rPr>
        <w:t xml:space="preserve"> </w:t>
      </w:r>
      <w:r>
        <w:t>with</w:t>
      </w:r>
      <w:r>
        <w:rPr>
          <w:spacing w:val="-17"/>
        </w:rPr>
        <w:t xml:space="preserve"> </w:t>
      </w:r>
      <w:r>
        <w:t>51</w:t>
      </w:r>
      <w:r>
        <w:rPr>
          <w:spacing w:val="-11"/>
        </w:rPr>
        <w:t xml:space="preserve"> </w:t>
      </w:r>
      <w:r>
        <w:t>percent</w:t>
      </w:r>
      <w:r>
        <w:rPr>
          <w:spacing w:val="-59"/>
        </w:rPr>
        <w:t xml:space="preserve"> </w:t>
      </w:r>
      <w:r>
        <w:t>in</w:t>
      </w:r>
      <w:r>
        <w:rPr>
          <w:spacing w:val="-5"/>
        </w:rPr>
        <w:t xml:space="preserve"> </w:t>
      </w:r>
      <w:r>
        <w:t>favor</w:t>
      </w:r>
      <w:r>
        <w:rPr>
          <w:spacing w:val="-8"/>
        </w:rPr>
        <w:t xml:space="preserve"> </w:t>
      </w:r>
      <w:r>
        <w:t>and</w:t>
      </w:r>
      <w:r>
        <w:rPr>
          <w:spacing w:val="-4"/>
        </w:rPr>
        <w:t xml:space="preserve"> </w:t>
      </w:r>
      <w:r>
        <w:t>49</w:t>
      </w:r>
      <w:r>
        <w:rPr>
          <w:spacing w:val="-4"/>
        </w:rPr>
        <w:t xml:space="preserve"> </w:t>
      </w:r>
      <w:r>
        <w:t>percent</w:t>
      </w:r>
      <w:r>
        <w:rPr>
          <w:spacing w:val="-5"/>
        </w:rPr>
        <w:t xml:space="preserve"> </w:t>
      </w:r>
      <w:r>
        <w:t>against,</w:t>
      </w:r>
      <w:r>
        <w:rPr>
          <w:spacing w:val="-6"/>
        </w:rPr>
        <w:t xml:space="preserve"> </w:t>
      </w:r>
      <w:r>
        <w:t>success</w:t>
      </w:r>
      <w:r>
        <w:rPr>
          <w:spacing w:val="1"/>
        </w:rPr>
        <w:t xml:space="preserve"> </w:t>
      </w:r>
      <w:r>
        <w:t>is</w:t>
      </w:r>
      <w:r>
        <w:rPr>
          <w:spacing w:val="-6"/>
        </w:rPr>
        <w:t xml:space="preserve"> </w:t>
      </w:r>
      <w:r>
        <w:t>already</w:t>
      </w:r>
      <w:r>
        <w:rPr>
          <w:spacing w:val="-1"/>
        </w:rPr>
        <w:t xml:space="preserve"> </w:t>
      </w:r>
      <w:r>
        <w:t>certain.</w:t>
      </w:r>
      <w:r>
        <w:rPr>
          <w:spacing w:val="-5"/>
        </w:rPr>
        <w:t xml:space="preserve"> </w:t>
      </w:r>
      <w:r>
        <w:t>This</w:t>
      </w:r>
      <w:r>
        <w:rPr>
          <w:spacing w:val="-6"/>
        </w:rPr>
        <w:t xml:space="preserve"> </w:t>
      </w:r>
      <w:r>
        <w:t>percentage</w:t>
      </w:r>
      <w:r>
        <w:rPr>
          <w:spacing w:val="3"/>
        </w:rPr>
        <w:t xml:space="preserve"> </w:t>
      </w:r>
      <w:r>
        <w:t>increases</w:t>
      </w:r>
      <w:r>
        <w:rPr>
          <w:spacing w:val="-6"/>
        </w:rPr>
        <w:t xml:space="preserve"> </w:t>
      </w:r>
      <w:r>
        <w:t>when</w:t>
      </w:r>
      <w:r>
        <w:rPr>
          <w:spacing w:val="-4"/>
        </w:rPr>
        <w:t xml:space="preserve"> </w:t>
      </w:r>
      <w:r>
        <w:t>the</w:t>
      </w:r>
      <w:r>
        <w:rPr>
          <w:spacing w:val="-4"/>
        </w:rPr>
        <w:t xml:space="preserve"> </w:t>
      </w:r>
      <w:r>
        <w:t>consciousness</w:t>
      </w:r>
      <w:r>
        <w:rPr>
          <w:spacing w:val="-59"/>
        </w:rPr>
        <w:t xml:space="preserve"> </w:t>
      </w:r>
      <w:r>
        <w:t>avoids extremism without neutralizing its dynamic effect. Life is a process driven by forces in polarity that seek</w:t>
      </w:r>
      <w:r>
        <w:rPr>
          <w:spacing w:val="1"/>
        </w:rPr>
        <w:t xml:space="preserve"> </w:t>
      </w:r>
      <w:r>
        <w:t>their</w:t>
      </w:r>
      <w:r>
        <w:rPr>
          <w:spacing w:val="-10"/>
        </w:rPr>
        <w:t xml:space="preserve"> </w:t>
      </w:r>
      <w:r>
        <w:t>own</w:t>
      </w:r>
      <w:r>
        <w:rPr>
          <w:spacing w:val="-5"/>
        </w:rPr>
        <w:t xml:space="preserve"> </w:t>
      </w:r>
      <w:r>
        <w:t>perfection,</w:t>
      </w:r>
      <w:r>
        <w:rPr>
          <w:spacing w:val="-1"/>
        </w:rPr>
        <w:t xml:space="preserve"> </w:t>
      </w:r>
      <w:r>
        <w:t>adjusting</w:t>
      </w:r>
      <w:r>
        <w:rPr>
          <w:spacing w:val="-2"/>
        </w:rPr>
        <w:t xml:space="preserve"> </w:t>
      </w:r>
      <w:r>
        <w:t>their</w:t>
      </w:r>
      <w:r>
        <w:rPr>
          <w:spacing w:val="-3"/>
        </w:rPr>
        <w:t xml:space="preserve"> </w:t>
      </w:r>
      <w:r>
        <w:t>advances</w:t>
      </w:r>
      <w:r>
        <w:rPr>
          <w:spacing w:val="-2"/>
        </w:rPr>
        <w:t xml:space="preserve"> </w:t>
      </w:r>
      <w:r>
        <w:t>with</w:t>
      </w:r>
      <w:r>
        <w:rPr>
          <w:spacing w:val="-5"/>
        </w:rPr>
        <w:t xml:space="preserve"> </w:t>
      </w:r>
      <w:r>
        <w:t>the</w:t>
      </w:r>
      <w:r>
        <w:rPr>
          <w:spacing w:val="-6"/>
        </w:rPr>
        <w:t xml:space="preserve"> </w:t>
      </w:r>
      <w:r>
        <w:t>process</w:t>
      </w:r>
      <w:r>
        <w:rPr>
          <w:spacing w:val="-7"/>
        </w:rPr>
        <w:t xml:space="preserve"> </w:t>
      </w:r>
      <w:r>
        <w:t>of</w:t>
      </w:r>
      <w:r>
        <w:rPr>
          <w:spacing w:val="2"/>
        </w:rPr>
        <w:t xml:space="preserve"> </w:t>
      </w:r>
      <w:r>
        <w:t>the</w:t>
      </w:r>
      <w:r>
        <w:rPr>
          <w:spacing w:val="-5"/>
        </w:rPr>
        <w:t xml:space="preserve"> </w:t>
      </w:r>
      <w:r>
        <w:t>Universe</w:t>
      </w:r>
      <w:r>
        <w:rPr>
          <w:spacing w:val="1"/>
        </w:rPr>
        <w:t xml:space="preserve"> </w:t>
      </w:r>
      <w:r>
        <w:t>and</w:t>
      </w:r>
      <w:r>
        <w:rPr>
          <w:spacing w:val="-5"/>
        </w:rPr>
        <w:t xml:space="preserve"> </w:t>
      </w:r>
      <w:r>
        <w:t>generating</w:t>
      </w:r>
      <w:r>
        <w:rPr>
          <w:spacing w:val="-5"/>
        </w:rPr>
        <w:t xml:space="preserve"> </w:t>
      </w:r>
      <w:r>
        <w:t>experiences</w:t>
      </w:r>
      <w:r>
        <w:rPr>
          <w:spacing w:val="-3"/>
        </w:rPr>
        <w:t xml:space="preserve"> </w:t>
      </w:r>
      <w:r>
        <w:t>that</w:t>
      </w:r>
      <w:r w:rsidR="00CF5300">
        <w:t xml:space="preserve"> </w:t>
      </w:r>
      <w:r>
        <w:t>outline currents with distinctive characteristics, until they become species projects and end up becoming individual projects that acquire self-awareness. It is consciousness that establishes the difference between wealth</w:t>
      </w:r>
      <w:r>
        <w:rPr>
          <w:spacing w:val="1"/>
        </w:rPr>
        <w:t xml:space="preserve"> </w:t>
      </w:r>
      <w:r>
        <w:t>and</w:t>
      </w:r>
      <w:r>
        <w:rPr>
          <w:spacing w:val="-5"/>
        </w:rPr>
        <w:t xml:space="preserve"> </w:t>
      </w:r>
      <w:r>
        <w:t>poverty,</w:t>
      </w:r>
      <w:r>
        <w:rPr>
          <w:spacing w:val="-8"/>
        </w:rPr>
        <w:t xml:space="preserve"> </w:t>
      </w:r>
      <w:r>
        <w:t>for</w:t>
      </w:r>
      <w:r>
        <w:rPr>
          <w:spacing w:val="-3"/>
        </w:rPr>
        <w:t xml:space="preserve"> </w:t>
      </w:r>
      <w:r>
        <w:t>what</w:t>
      </w:r>
      <w:r>
        <w:rPr>
          <w:spacing w:val="-5"/>
        </w:rPr>
        <w:t xml:space="preserve"> </w:t>
      </w:r>
      <w:r>
        <w:t>is</w:t>
      </w:r>
      <w:r>
        <w:rPr>
          <w:spacing w:val="-1"/>
        </w:rPr>
        <w:t xml:space="preserve"> </w:t>
      </w:r>
      <w:r>
        <w:t>known</w:t>
      </w:r>
      <w:r>
        <w:rPr>
          <w:spacing w:val="-4"/>
        </w:rPr>
        <w:t xml:space="preserve"> </w:t>
      </w:r>
      <w:r>
        <w:t>and</w:t>
      </w:r>
      <w:r>
        <w:rPr>
          <w:spacing w:val="-1"/>
        </w:rPr>
        <w:t xml:space="preserve"> </w:t>
      </w:r>
      <w:r>
        <w:t>experienced</w:t>
      </w:r>
      <w:r>
        <w:rPr>
          <w:spacing w:val="-4"/>
        </w:rPr>
        <w:t xml:space="preserve"> </w:t>
      </w:r>
      <w:r>
        <w:t>can</w:t>
      </w:r>
      <w:r>
        <w:rPr>
          <w:spacing w:val="-4"/>
        </w:rPr>
        <w:t xml:space="preserve"> </w:t>
      </w:r>
      <w:r>
        <w:t>become</w:t>
      </w:r>
      <w:r>
        <w:rPr>
          <w:spacing w:val="-1"/>
        </w:rPr>
        <w:t xml:space="preserve"> </w:t>
      </w:r>
      <w:r>
        <w:t>wealth,</w:t>
      </w:r>
      <w:r>
        <w:rPr>
          <w:spacing w:val="-5"/>
        </w:rPr>
        <w:t xml:space="preserve"> </w:t>
      </w:r>
      <w:r>
        <w:t>and</w:t>
      </w:r>
      <w:r>
        <w:rPr>
          <w:spacing w:val="-4"/>
        </w:rPr>
        <w:t xml:space="preserve"> </w:t>
      </w:r>
      <w:r>
        <w:t>what</w:t>
      </w:r>
      <w:r>
        <w:rPr>
          <w:spacing w:val="-5"/>
        </w:rPr>
        <w:t xml:space="preserve"> </w:t>
      </w:r>
      <w:r>
        <w:t>is</w:t>
      </w:r>
      <w:r>
        <w:rPr>
          <w:spacing w:val="-1"/>
        </w:rPr>
        <w:t xml:space="preserve"> </w:t>
      </w:r>
      <w:r>
        <w:t>ignored</w:t>
      </w:r>
      <w:r>
        <w:rPr>
          <w:spacing w:val="-9"/>
        </w:rPr>
        <w:t xml:space="preserve"> </w:t>
      </w:r>
      <w:r>
        <w:t>or</w:t>
      </w:r>
      <w:r>
        <w:rPr>
          <w:spacing w:val="-3"/>
        </w:rPr>
        <w:t xml:space="preserve"> </w:t>
      </w:r>
      <w:r>
        <w:t>not</w:t>
      </w:r>
      <w:r>
        <w:rPr>
          <w:spacing w:val="-5"/>
        </w:rPr>
        <w:t xml:space="preserve"> </w:t>
      </w:r>
      <w:r>
        <w:t>understood</w:t>
      </w:r>
      <w:r>
        <w:rPr>
          <w:spacing w:val="-4"/>
        </w:rPr>
        <w:t xml:space="preserve"> </w:t>
      </w:r>
      <w:r>
        <w:t>is</w:t>
      </w:r>
      <w:r>
        <w:rPr>
          <w:spacing w:val="-6"/>
        </w:rPr>
        <w:t xml:space="preserve"> </w:t>
      </w:r>
      <w:r>
        <w:t>a</w:t>
      </w:r>
      <w:r>
        <w:rPr>
          <w:spacing w:val="-59"/>
        </w:rPr>
        <w:t xml:space="preserve"> </w:t>
      </w:r>
      <w:r>
        <w:t>decisive</w:t>
      </w:r>
      <w:r>
        <w:rPr>
          <w:spacing w:val="-7"/>
        </w:rPr>
        <w:t xml:space="preserve"> </w:t>
      </w:r>
      <w:r>
        <w:t>factor</w:t>
      </w:r>
      <w:r>
        <w:rPr>
          <w:spacing w:val="-6"/>
        </w:rPr>
        <w:t xml:space="preserve"> </w:t>
      </w:r>
      <w:r>
        <w:t>of</w:t>
      </w:r>
      <w:r>
        <w:rPr>
          <w:spacing w:val="4"/>
        </w:rPr>
        <w:t xml:space="preserve"> </w:t>
      </w:r>
      <w:r>
        <w:t>poverty.</w:t>
      </w:r>
    </w:p>
    <w:p w14:paraId="00C29168" w14:textId="77777777" w:rsidR="00671904" w:rsidRDefault="00671904">
      <w:pPr>
        <w:pStyle w:val="Textoindependiente"/>
        <w:spacing w:before="9"/>
        <w:rPr>
          <w:sz w:val="21"/>
        </w:rPr>
      </w:pPr>
    </w:p>
    <w:p w14:paraId="435105D8" w14:textId="77777777" w:rsidR="00671904" w:rsidRDefault="0084190E">
      <w:pPr>
        <w:pStyle w:val="Textoindependiente"/>
        <w:ind w:left="100" w:right="109"/>
        <w:jc w:val="both"/>
      </w:pPr>
      <w:r>
        <w:t>The</w:t>
      </w:r>
      <w:r>
        <w:rPr>
          <w:spacing w:val="-4"/>
        </w:rPr>
        <w:t xml:space="preserve"> </w:t>
      </w:r>
      <w:r>
        <w:t>Sun is</w:t>
      </w:r>
      <w:r>
        <w:rPr>
          <w:spacing w:val="-6"/>
        </w:rPr>
        <w:t xml:space="preserve"> </w:t>
      </w:r>
      <w:r>
        <w:t>the</w:t>
      </w:r>
      <w:r>
        <w:rPr>
          <w:spacing w:val="-4"/>
        </w:rPr>
        <w:t xml:space="preserve"> </w:t>
      </w:r>
      <w:r>
        <w:t>center</w:t>
      </w:r>
      <w:r>
        <w:rPr>
          <w:spacing w:val="-7"/>
        </w:rPr>
        <w:t xml:space="preserve"> </w:t>
      </w:r>
      <w:r>
        <w:t>of our</w:t>
      </w:r>
      <w:r>
        <w:rPr>
          <w:spacing w:val="-8"/>
        </w:rPr>
        <w:t xml:space="preserve"> </w:t>
      </w:r>
      <w:r>
        <w:t>planetary</w:t>
      </w:r>
      <w:r>
        <w:rPr>
          <w:spacing w:val="5"/>
        </w:rPr>
        <w:t xml:space="preserve"> </w:t>
      </w:r>
      <w:r>
        <w:t>system.</w:t>
      </w:r>
      <w:r>
        <w:rPr>
          <w:spacing w:val="-5"/>
        </w:rPr>
        <w:t xml:space="preserve"> </w:t>
      </w:r>
      <w:r>
        <w:t>It is</w:t>
      </w:r>
      <w:r>
        <w:rPr>
          <w:spacing w:val="-6"/>
        </w:rPr>
        <w:t xml:space="preserve"> </w:t>
      </w:r>
      <w:r>
        <w:t>the closest manifestation,</w:t>
      </w:r>
      <w:r>
        <w:rPr>
          <w:spacing w:val="-4"/>
        </w:rPr>
        <w:t xml:space="preserve"> </w:t>
      </w:r>
      <w:r>
        <w:t>for</w:t>
      </w:r>
      <w:r>
        <w:rPr>
          <w:spacing w:val="-8"/>
        </w:rPr>
        <w:t xml:space="preserve"> </w:t>
      </w:r>
      <w:r>
        <w:t>us,</w:t>
      </w:r>
      <w:r>
        <w:rPr>
          <w:spacing w:val="-5"/>
        </w:rPr>
        <w:t xml:space="preserve"> </w:t>
      </w:r>
      <w:r>
        <w:t>of the</w:t>
      </w:r>
      <w:r>
        <w:rPr>
          <w:spacing w:val="-4"/>
        </w:rPr>
        <w:t xml:space="preserve"> </w:t>
      </w:r>
      <w:r>
        <w:t>sacred,</w:t>
      </w:r>
      <w:r>
        <w:rPr>
          <w:spacing w:val="-4"/>
        </w:rPr>
        <w:t xml:space="preserve"> </w:t>
      </w:r>
      <w:r>
        <w:t>of</w:t>
      </w:r>
      <w:r>
        <w:rPr>
          <w:spacing w:val="-5"/>
        </w:rPr>
        <w:t xml:space="preserve"> </w:t>
      </w:r>
      <w:r>
        <w:t>the</w:t>
      </w:r>
      <w:r>
        <w:rPr>
          <w:spacing w:val="-4"/>
        </w:rPr>
        <w:t xml:space="preserve"> </w:t>
      </w:r>
      <w:r>
        <w:t>divine,</w:t>
      </w:r>
      <w:r>
        <w:rPr>
          <w:spacing w:val="-59"/>
        </w:rPr>
        <w:t xml:space="preserve"> </w:t>
      </w:r>
      <w:r>
        <w:t>of the Self, of something that belongs to all of us and that transcends us all as human persons. We detect it as</w:t>
      </w:r>
      <w:r>
        <w:rPr>
          <w:spacing w:val="1"/>
        </w:rPr>
        <w:t xml:space="preserve"> </w:t>
      </w:r>
      <w:r>
        <w:t>vital energy in the Sacral plexus and we know that it is maintained in us through a process that begins with</w:t>
      </w:r>
      <w:r>
        <w:rPr>
          <w:spacing w:val="1"/>
        </w:rPr>
        <w:t xml:space="preserve"> </w:t>
      </w:r>
      <w:r>
        <w:t>photosynthesis, with the combination of sunlight and the salts and humidity of the earth, which are also dense</w:t>
      </w:r>
      <w:r>
        <w:rPr>
          <w:spacing w:val="1"/>
        </w:rPr>
        <w:t xml:space="preserve"> </w:t>
      </w:r>
      <w:r>
        <w:rPr>
          <w:spacing w:val="-1"/>
        </w:rPr>
        <w:t>solar</w:t>
      </w:r>
      <w:r>
        <w:rPr>
          <w:spacing w:val="-12"/>
        </w:rPr>
        <w:t xml:space="preserve"> </w:t>
      </w:r>
      <w:r>
        <w:rPr>
          <w:spacing w:val="-1"/>
        </w:rPr>
        <w:t>matter,</w:t>
      </w:r>
      <w:r>
        <w:rPr>
          <w:spacing w:val="-7"/>
        </w:rPr>
        <w:t xml:space="preserve"> </w:t>
      </w:r>
      <w:r>
        <w:t>by</w:t>
      </w:r>
      <w:r>
        <w:rPr>
          <w:spacing w:val="-10"/>
        </w:rPr>
        <w:t xml:space="preserve"> </w:t>
      </w:r>
      <w:r>
        <w:t>means</w:t>
      </w:r>
      <w:r>
        <w:rPr>
          <w:spacing w:val="-11"/>
        </w:rPr>
        <w:t xml:space="preserve"> </w:t>
      </w:r>
      <w:r>
        <w:t>of</w:t>
      </w:r>
      <w:r>
        <w:rPr>
          <w:spacing w:val="-4"/>
        </w:rPr>
        <w:t xml:space="preserve"> </w:t>
      </w:r>
      <w:r>
        <w:t>nourishment.</w:t>
      </w:r>
      <w:r>
        <w:rPr>
          <w:spacing w:val="-9"/>
        </w:rPr>
        <w:t xml:space="preserve"> </w:t>
      </w:r>
      <w:r>
        <w:t>The</w:t>
      </w:r>
      <w:r>
        <w:rPr>
          <w:spacing w:val="-9"/>
        </w:rPr>
        <w:t xml:space="preserve"> </w:t>
      </w:r>
      <w:r>
        <w:t>ancestors</w:t>
      </w:r>
      <w:r>
        <w:rPr>
          <w:spacing w:val="-10"/>
        </w:rPr>
        <w:t xml:space="preserve"> </w:t>
      </w:r>
      <w:r>
        <w:t>of</w:t>
      </w:r>
      <w:r>
        <w:rPr>
          <w:spacing w:val="-4"/>
        </w:rPr>
        <w:t xml:space="preserve"> </w:t>
      </w:r>
      <w:r>
        <w:t>America</w:t>
      </w:r>
      <w:r>
        <w:rPr>
          <w:spacing w:val="-9"/>
        </w:rPr>
        <w:t xml:space="preserve"> </w:t>
      </w:r>
      <w:r>
        <w:t>sensed</w:t>
      </w:r>
      <w:r>
        <w:rPr>
          <w:spacing w:val="-8"/>
        </w:rPr>
        <w:t xml:space="preserve"> </w:t>
      </w:r>
      <w:r>
        <w:t>this</w:t>
      </w:r>
      <w:r>
        <w:rPr>
          <w:spacing w:val="-15"/>
        </w:rPr>
        <w:t xml:space="preserve"> </w:t>
      </w:r>
      <w:r>
        <w:t>and</w:t>
      </w:r>
      <w:r>
        <w:rPr>
          <w:spacing w:val="-9"/>
        </w:rPr>
        <w:t xml:space="preserve"> </w:t>
      </w:r>
      <w:r>
        <w:t>revered</w:t>
      </w:r>
      <w:r>
        <w:rPr>
          <w:spacing w:val="-8"/>
        </w:rPr>
        <w:t xml:space="preserve"> </w:t>
      </w:r>
      <w:r>
        <w:t>the</w:t>
      </w:r>
      <w:r>
        <w:rPr>
          <w:spacing w:val="-8"/>
        </w:rPr>
        <w:t xml:space="preserve"> </w:t>
      </w:r>
      <w:r>
        <w:t>translucent</w:t>
      </w:r>
      <w:r>
        <w:rPr>
          <w:spacing w:val="-14"/>
        </w:rPr>
        <w:t xml:space="preserve"> </w:t>
      </w:r>
      <w:r>
        <w:t>green</w:t>
      </w:r>
      <w:r>
        <w:rPr>
          <w:spacing w:val="-59"/>
        </w:rPr>
        <w:t xml:space="preserve"> </w:t>
      </w:r>
      <w:r>
        <w:t xml:space="preserve">stones, the </w:t>
      </w:r>
      <w:proofErr w:type="spellStart"/>
      <w:r>
        <w:t>Chalchihuites</w:t>
      </w:r>
      <w:proofErr w:type="spellEnd"/>
      <w:r>
        <w:t xml:space="preserve"> and the emeralds by association with photosynthesis and the color of chlorophyll.</w:t>
      </w:r>
      <w:r>
        <w:rPr>
          <w:spacing w:val="1"/>
        </w:rPr>
        <w:t xml:space="preserve"> </w:t>
      </w:r>
      <w:r>
        <w:t>Quetzals,</w:t>
      </w:r>
      <w:r>
        <w:rPr>
          <w:spacing w:val="-4"/>
        </w:rPr>
        <w:t xml:space="preserve"> </w:t>
      </w:r>
      <w:r>
        <w:t>the</w:t>
      </w:r>
      <w:r>
        <w:rPr>
          <w:spacing w:val="-3"/>
        </w:rPr>
        <w:t xml:space="preserve"> </w:t>
      </w:r>
      <w:r>
        <w:t>green</w:t>
      </w:r>
      <w:r>
        <w:rPr>
          <w:spacing w:val="-3"/>
        </w:rPr>
        <w:t xml:space="preserve"> </w:t>
      </w:r>
      <w:r>
        <w:t>birds,</w:t>
      </w:r>
      <w:r>
        <w:rPr>
          <w:spacing w:val="-4"/>
        </w:rPr>
        <w:t xml:space="preserve"> </w:t>
      </w:r>
      <w:r>
        <w:t>were</w:t>
      </w:r>
      <w:r>
        <w:rPr>
          <w:spacing w:val="2"/>
        </w:rPr>
        <w:t xml:space="preserve"> </w:t>
      </w:r>
      <w:r>
        <w:t>also</w:t>
      </w:r>
      <w:r>
        <w:rPr>
          <w:spacing w:val="-3"/>
        </w:rPr>
        <w:t xml:space="preserve"> </w:t>
      </w:r>
      <w:r>
        <w:t>associated</w:t>
      </w:r>
      <w:r>
        <w:rPr>
          <w:spacing w:val="1"/>
        </w:rPr>
        <w:t xml:space="preserve"> </w:t>
      </w:r>
      <w:r>
        <w:t>with</w:t>
      </w:r>
      <w:r>
        <w:rPr>
          <w:spacing w:val="1"/>
        </w:rPr>
        <w:t xml:space="preserve"> </w:t>
      </w:r>
      <w:r>
        <w:t>the</w:t>
      </w:r>
      <w:r>
        <w:rPr>
          <w:spacing w:val="-3"/>
        </w:rPr>
        <w:t xml:space="preserve"> </w:t>
      </w:r>
      <w:r>
        <w:t>elevation</w:t>
      </w:r>
      <w:r>
        <w:rPr>
          <w:spacing w:val="-3"/>
        </w:rPr>
        <w:t xml:space="preserve"> </w:t>
      </w:r>
      <w:r>
        <w:t>of</w:t>
      </w:r>
      <w:r>
        <w:rPr>
          <w:spacing w:val="5"/>
        </w:rPr>
        <w:t xml:space="preserve"> </w:t>
      </w:r>
      <w:r>
        <w:t>life</w:t>
      </w:r>
      <w:r>
        <w:rPr>
          <w:spacing w:val="1"/>
        </w:rPr>
        <w:t xml:space="preserve"> </w:t>
      </w:r>
      <w:r>
        <w:t>towards the</w:t>
      </w:r>
      <w:r>
        <w:rPr>
          <w:spacing w:val="-3"/>
        </w:rPr>
        <w:t xml:space="preserve"> </w:t>
      </w:r>
      <w:r>
        <w:t>divine.</w:t>
      </w:r>
    </w:p>
    <w:p w14:paraId="1659F8C1" w14:textId="77777777" w:rsidR="00671904" w:rsidRDefault="00671904">
      <w:pPr>
        <w:pStyle w:val="Textoindependiente"/>
        <w:spacing w:before="3"/>
      </w:pPr>
    </w:p>
    <w:p w14:paraId="14A8B56B" w14:textId="77777777" w:rsidR="00671904" w:rsidRDefault="0084190E">
      <w:pPr>
        <w:pStyle w:val="Textoindependiente"/>
        <w:ind w:left="100" w:right="111"/>
        <w:jc w:val="both"/>
      </w:pPr>
      <w:r>
        <w:t>Light is the subtlest element detected by our senses. Beyond the speed of light is the Sacred, secret, sacred,</w:t>
      </w:r>
      <w:r>
        <w:rPr>
          <w:spacing w:val="1"/>
        </w:rPr>
        <w:t xml:space="preserve"> </w:t>
      </w:r>
      <w:r>
        <w:t>invisible, intangible and incomprehensible that we call Being, that which never began and will never end, and</w:t>
      </w:r>
      <w:r>
        <w:rPr>
          <w:spacing w:val="1"/>
        </w:rPr>
        <w:t xml:space="preserve"> </w:t>
      </w:r>
      <w:r>
        <w:t>which is made visible, tangible and comprehensible, by contrast and comparison, with the human and Nature,</w:t>
      </w:r>
      <w:r>
        <w:rPr>
          <w:spacing w:val="1"/>
        </w:rPr>
        <w:t xml:space="preserve"> </w:t>
      </w:r>
      <w:r>
        <w:t>by means</w:t>
      </w:r>
      <w:r>
        <w:rPr>
          <w:spacing w:val="-4"/>
        </w:rPr>
        <w:t xml:space="preserve"> </w:t>
      </w:r>
      <w:r>
        <w:t>of</w:t>
      </w:r>
      <w:r>
        <w:rPr>
          <w:spacing w:val="2"/>
        </w:rPr>
        <w:t xml:space="preserve"> </w:t>
      </w:r>
      <w:r>
        <w:t>consciousness.</w:t>
      </w:r>
    </w:p>
    <w:p w14:paraId="27449148" w14:textId="77777777" w:rsidR="00671904" w:rsidRDefault="00671904">
      <w:pPr>
        <w:pStyle w:val="Textoindependiente"/>
        <w:spacing w:before="9"/>
        <w:rPr>
          <w:sz w:val="21"/>
        </w:rPr>
      </w:pPr>
    </w:p>
    <w:p w14:paraId="0C862E9B" w14:textId="6F94B23D" w:rsidR="00671904" w:rsidRDefault="0084190E">
      <w:pPr>
        <w:pStyle w:val="Textoindependiente"/>
        <w:ind w:left="100" w:right="109"/>
        <w:jc w:val="both"/>
      </w:pPr>
      <w:r>
        <w:t xml:space="preserve">The sun is the arbiter of our destiny. Years </w:t>
      </w:r>
      <w:r w:rsidR="00CF5300">
        <w:t>ago,</w:t>
      </w:r>
      <w:r>
        <w:t xml:space="preserve"> I arrived on a bright afternoon in </w:t>
      </w:r>
      <w:proofErr w:type="spellStart"/>
      <w:r>
        <w:t>Tulkán</w:t>
      </w:r>
      <w:proofErr w:type="spellEnd"/>
      <w:r>
        <w:t>, a city in Ecuador</w:t>
      </w:r>
      <w:r>
        <w:rPr>
          <w:spacing w:val="1"/>
        </w:rPr>
        <w:t xml:space="preserve"> </w:t>
      </w:r>
      <w:r>
        <w:t>bordering Colombia, at the foot of the Andes Mountains. Everything was bright and noble, as if immersed in a</w:t>
      </w:r>
      <w:r>
        <w:rPr>
          <w:spacing w:val="1"/>
        </w:rPr>
        <w:t xml:space="preserve"> </w:t>
      </w:r>
      <w:r>
        <w:t>lake of translucent gold. The atmosphere seemed magical. A few minutes later the sun began to disappear</w:t>
      </w:r>
      <w:r>
        <w:rPr>
          <w:spacing w:val="1"/>
        </w:rPr>
        <w:t xml:space="preserve"> </w:t>
      </w:r>
      <w:r>
        <w:t>behind the profile of the mountains. The clouds became puffs of gold and the steely color of the mountains</w:t>
      </w:r>
      <w:r>
        <w:rPr>
          <w:spacing w:val="1"/>
        </w:rPr>
        <w:t xml:space="preserve"> </w:t>
      </w:r>
      <w:r>
        <w:t xml:space="preserve">changed to purple and finally became black. Then an icy shadow covered the </w:t>
      </w:r>
      <w:r w:rsidR="00CF5300">
        <w:t>earth,</w:t>
      </w:r>
      <w:r>
        <w:t xml:space="preserve"> and I felt my body trapped</w:t>
      </w:r>
      <w:r>
        <w:rPr>
          <w:spacing w:val="1"/>
        </w:rPr>
        <w:t xml:space="preserve"> </w:t>
      </w:r>
      <w:r>
        <w:t>in</w:t>
      </w:r>
      <w:r>
        <w:rPr>
          <w:spacing w:val="-4"/>
        </w:rPr>
        <w:t xml:space="preserve"> </w:t>
      </w:r>
      <w:r>
        <w:t>icy</w:t>
      </w:r>
      <w:r>
        <w:rPr>
          <w:spacing w:val="-6"/>
        </w:rPr>
        <w:t xml:space="preserve"> </w:t>
      </w:r>
      <w:r>
        <w:t>claws</w:t>
      </w:r>
      <w:r>
        <w:rPr>
          <w:spacing w:val="-6"/>
        </w:rPr>
        <w:t xml:space="preserve"> </w:t>
      </w:r>
      <w:r>
        <w:t>-</w:t>
      </w:r>
      <w:r>
        <w:rPr>
          <w:spacing w:val="-7"/>
        </w:rPr>
        <w:t xml:space="preserve"> </w:t>
      </w:r>
      <w:r>
        <w:t>Now</w:t>
      </w:r>
      <w:r>
        <w:rPr>
          <w:spacing w:val="-7"/>
        </w:rPr>
        <w:t xml:space="preserve"> </w:t>
      </w:r>
      <w:r>
        <w:t>I</w:t>
      </w:r>
      <w:r>
        <w:rPr>
          <w:spacing w:val="-9"/>
        </w:rPr>
        <w:t xml:space="preserve"> </w:t>
      </w:r>
      <w:r>
        <w:t>know</w:t>
      </w:r>
      <w:r>
        <w:rPr>
          <w:spacing w:val="-7"/>
        </w:rPr>
        <w:t xml:space="preserve"> </w:t>
      </w:r>
      <w:r>
        <w:t>why</w:t>
      </w:r>
      <w:r>
        <w:rPr>
          <w:spacing w:val="-11"/>
        </w:rPr>
        <w:t xml:space="preserve"> </w:t>
      </w:r>
      <w:r>
        <w:t>these</w:t>
      </w:r>
      <w:r>
        <w:rPr>
          <w:spacing w:val="-9"/>
        </w:rPr>
        <w:t xml:space="preserve"> </w:t>
      </w:r>
      <w:r>
        <w:t>people</w:t>
      </w:r>
      <w:r>
        <w:rPr>
          <w:spacing w:val="-8"/>
        </w:rPr>
        <w:t xml:space="preserve"> </w:t>
      </w:r>
      <w:r>
        <w:t>have traditionally</w:t>
      </w:r>
      <w:r>
        <w:rPr>
          <w:spacing w:val="-9"/>
        </w:rPr>
        <w:t xml:space="preserve"> </w:t>
      </w:r>
      <w:r>
        <w:t>been</w:t>
      </w:r>
      <w:r>
        <w:rPr>
          <w:spacing w:val="-8"/>
        </w:rPr>
        <w:t xml:space="preserve"> </w:t>
      </w:r>
      <w:r>
        <w:t>sun</w:t>
      </w:r>
      <w:r>
        <w:rPr>
          <w:spacing w:val="-4"/>
        </w:rPr>
        <w:t xml:space="preserve"> </w:t>
      </w:r>
      <w:r>
        <w:t>worshippers,</w:t>
      </w:r>
      <w:r>
        <w:rPr>
          <w:spacing w:val="-9"/>
        </w:rPr>
        <w:t xml:space="preserve"> </w:t>
      </w:r>
      <w:r>
        <w:t>I</w:t>
      </w:r>
      <w:r>
        <w:rPr>
          <w:spacing w:val="-10"/>
        </w:rPr>
        <w:t xml:space="preserve"> </w:t>
      </w:r>
      <w:r>
        <w:t>thought</w:t>
      </w:r>
      <w:r>
        <w:rPr>
          <w:spacing w:val="-4"/>
        </w:rPr>
        <w:t xml:space="preserve"> </w:t>
      </w:r>
      <w:r>
        <w:t>-</w:t>
      </w:r>
      <w:r>
        <w:rPr>
          <w:spacing w:val="-8"/>
        </w:rPr>
        <w:t xml:space="preserve"> </w:t>
      </w:r>
      <w:r>
        <w:t>I</w:t>
      </w:r>
      <w:r>
        <w:rPr>
          <w:spacing w:val="-9"/>
        </w:rPr>
        <w:t xml:space="preserve"> </w:t>
      </w:r>
      <w:r>
        <w:t>have</w:t>
      </w:r>
      <w:r>
        <w:rPr>
          <w:spacing w:val="-4"/>
        </w:rPr>
        <w:t xml:space="preserve"> </w:t>
      </w:r>
      <w:r>
        <w:t>experienced</w:t>
      </w:r>
      <w:r>
        <w:rPr>
          <w:spacing w:val="-10"/>
        </w:rPr>
        <w:t xml:space="preserve"> </w:t>
      </w:r>
      <w:r>
        <w:t>something</w:t>
      </w:r>
      <w:r>
        <w:rPr>
          <w:spacing w:val="-10"/>
        </w:rPr>
        <w:t xml:space="preserve"> </w:t>
      </w:r>
      <w:r>
        <w:t>similar</w:t>
      </w:r>
      <w:r>
        <w:rPr>
          <w:spacing w:val="-9"/>
        </w:rPr>
        <w:t xml:space="preserve"> </w:t>
      </w:r>
      <w:r>
        <w:t>in</w:t>
      </w:r>
      <w:r>
        <w:rPr>
          <w:spacing w:val="-5"/>
        </w:rPr>
        <w:t xml:space="preserve"> </w:t>
      </w:r>
      <w:r>
        <w:t>the</w:t>
      </w:r>
      <w:r>
        <w:rPr>
          <w:spacing w:val="-15"/>
        </w:rPr>
        <w:t xml:space="preserve"> </w:t>
      </w:r>
      <w:r>
        <w:t>Altiplano</w:t>
      </w:r>
      <w:r>
        <w:rPr>
          <w:spacing w:val="-10"/>
        </w:rPr>
        <w:t xml:space="preserve"> </w:t>
      </w:r>
      <w:r>
        <w:t>of</w:t>
      </w:r>
      <w:r>
        <w:rPr>
          <w:spacing w:val="-10"/>
        </w:rPr>
        <w:t xml:space="preserve"> </w:t>
      </w:r>
      <w:r>
        <w:t>Bolivia</w:t>
      </w:r>
      <w:r>
        <w:rPr>
          <w:spacing w:val="-15"/>
        </w:rPr>
        <w:t xml:space="preserve"> </w:t>
      </w:r>
      <w:r>
        <w:t>and</w:t>
      </w:r>
      <w:r>
        <w:rPr>
          <w:spacing w:val="-5"/>
        </w:rPr>
        <w:t xml:space="preserve"> </w:t>
      </w:r>
      <w:r>
        <w:t>in</w:t>
      </w:r>
      <w:r>
        <w:rPr>
          <w:spacing w:val="-10"/>
        </w:rPr>
        <w:t xml:space="preserve"> </w:t>
      </w:r>
      <w:r>
        <w:t>my</w:t>
      </w:r>
      <w:r>
        <w:rPr>
          <w:spacing w:val="-12"/>
        </w:rPr>
        <w:t xml:space="preserve"> </w:t>
      </w:r>
      <w:r>
        <w:t>wanderings</w:t>
      </w:r>
      <w:r>
        <w:rPr>
          <w:spacing w:val="-12"/>
        </w:rPr>
        <w:t xml:space="preserve"> </w:t>
      </w:r>
      <w:r>
        <w:t>and</w:t>
      </w:r>
      <w:r>
        <w:rPr>
          <w:spacing w:val="-9"/>
        </w:rPr>
        <w:t xml:space="preserve"> </w:t>
      </w:r>
      <w:r>
        <w:t>in</w:t>
      </w:r>
      <w:r>
        <w:rPr>
          <w:spacing w:val="-10"/>
        </w:rPr>
        <w:t xml:space="preserve"> </w:t>
      </w:r>
      <w:r>
        <w:t>the</w:t>
      </w:r>
      <w:r>
        <w:rPr>
          <w:spacing w:val="-10"/>
        </w:rPr>
        <w:t xml:space="preserve"> </w:t>
      </w:r>
      <w:r>
        <w:t>mountains</w:t>
      </w:r>
      <w:r>
        <w:rPr>
          <w:spacing w:val="-12"/>
        </w:rPr>
        <w:t xml:space="preserve"> </w:t>
      </w:r>
      <w:r>
        <w:t>of</w:t>
      </w:r>
      <w:r>
        <w:rPr>
          <w:spacing w:val="-6"/>
        </w:rPr>
        <w:t xml:space="preserve"> </w:t>
      </w:r>
      <w:r>
        <w:t>various</w:t>
      </w:r>
      <w:r>
        <w:rPr>
          <w:spacing w:val="-7"/>
        </w:rPr>
        <w:t xml:space="preserve"> </w:t>
      </w:r>
      <w:r>
        <w:t>countries.</w:t>
      </w:r>
      <w:r>
        <w:rPr>
          <w:spacing w:val="1"/>
        </w:rPr>
        <w:t xml:space="preserve"> </w:t>
      </w:r>
      <w:r>
        <w:t>Also in the jungle, especially in the nights of Tikal, in Guatemala, where I felt sunk in a river of black ink, alive</w:t>
      </w:r>
      <w:r>
        <w:rPr>
          <w:spacing w:val="1"/>
        </w:rPr>
        <w:t xml:space="preserve"> </w:t>
      </w:r>
      <w:r>
        <w:t>and turbulent, and heard stories of people who went mad in the darkness. On the other hand, I have also been</w:t>
      </w:r>
      <w:r>
        <w:rPr>
          <w:spacing w:val="1"/>
        </w:rPr>
        <w:t xml:space="preserve"> </w:t>
      </w:r>
      <w:r>
        <w:t>told stories of people who stay forty days in total darkness to test the purity of their consciousness, or go into a</w:t>
      </w:r>
      <w:r>
        <w:rPr>
          <w:spacing w:val="1"/>
        </w:rPr>
        <w:t xml:space="preserve"> </w:t>
      </w:r>
      <w:r>
        <w:t>deep,</w:t>
      </w:r>
      <w:r>
        <w:rPr>
          <w:spacing w:val="-12"/>
        </w:rPr>
        <w:t xml:space="preserve"> </w:t>
      </w:r>
      <w:r>
        <w:t>dark</w:t>
      </w:r>
      <w:r>
        <w:rPr>
          <w:spacing w:val="-8"/>
        </w:rPr>
        <w:t xml:space="preserve"> </w:t>
      </w:r>
      <w:r>
        <w:t>cavern</w:t>
      </w:r>
      <w:r>
        <w:rPr>
          <w:spacing w:val="-6"/>
        </w:rPr>
        <w:t xml:space="preserve"> </w:t>
      </w:r>
      <w:r>
        <w:t>to</w:t>
      </w:r>
      <w:r>
        <w:rPr>
          <w:spacing w:val="-6"/>
        </w:rPr>
        <w:t xml:space="preserve"> </w:t>
      </w:r>
      <w:r>
        <w:t>scream</w:t>
      </w:r>
      <w:r>
        <w:rPr>
          <w:spacing w:val="-14"/>
        </w:rPr>
        <w:t xml:space="preserve"> </w:t>
      </w:r>
      <w:r>
        <w:t>and</w:t>
      </w:r>
      <w:r>
        <w:rPr>
          <w:spacing w:val="-11"/>
        </w:rPr>
        <w:t xml:space="preserve"> </w:t>
      </w:r>
      <w:r>
        <w:t>vent</w:t>
      </w:r>
      <w:r>
        <w:rPr>
          <w:spacing w:val="-11"/>
        </w:rPr>
        <w:t xml:space="preserve"> </w:t>
      </w:r>
      <w:r>
        <w:t>their</w:t>
      </w:r>
      <w:r>
        <w:rPr>
          <w:spacing w:val="-10"/>
        </w:rPr>
        <w:t xml:space="preserve"> </w:t>
      </w:r>
      <w:r>
        <w:t>existential</w:t>
      </w:r>
      <w:r>
        <w:rPr>
          <w:spacing w:val="-2"/>
        </w:rPr>
        <w:t xml:space="preserve"> </w:t>
      </w:r>
      <w:r>
        <w:t>anguish,</w:t>
      </w:r>
      <w:r>
        <w:rPr>
          <w:spacing w:val="-7"/>
        </w:rPr>
        <w:t xml:space="preserve"> </w:t>
      </w:r>
      <w:r>
        <w:t>contacting</w:t>
      </w:r>
      <w:r>
        <w:rPr>
          <w:spacing w:val="-11"/>
        </w:rPr>
        <w:t xml:space="preserve"> </w:t>
      </w:r>
      <w:r>
        <w:t>the</w:t>
      </w:r>
      <w:r>
        <w:rPr>
          <w:spacing w:val="-11"/>
        </w:rPr>
        <w:t xml:space="preserve"> </w:t>
      </w:r>
      <w:r>
        <w:t>elemental</w:t>
      </w:r>
      <w:r>
        <w:rPr>
          <w:spacing w:val="-9"/>
        </w:rPr>
        <w:t xml:space="preserve"> </w:t>
      </w:r>
      <w:r>
        <w:t>spirits</w:t>
      </w:r>
      <w:r>
        <w:rPr>
          <w:spacing w:val="-8"/>
        </w:rPr>
        <w:t xml:space="preserve"> </w:t>
      </w:r>
      <w:r>
        <w:t>to</w:t>
      </w:r>
      <w:r>
        <w:rPr>
          <w:spacing w:val="-11"/>
        </w:rPr>
        <w:t xml:space="preserve"> </w:t>
      </w:r>
      <w:r>
        <w:t>feel</w:t>
      </w:r>
      <w:r>
        <w:rPr>
          <w:spacing w:val="-13"/>
        </w:rPr>
        <w:t xml:space="preserve"> </w:t>
      </w:r>
      <w:r>
        <w:t>comforted</w:t>
      </w:r>
      <w:r>
        <w:rPr>
          <w:spacing w:val="1"/>
        </w:rPr>
        <w:t xml:space="preserve"> </w:t>
      </w:r>
      <w:r>
        <w:t>and</w:t>
      </w:r>
      <w:r>
        <w:rPr>
          <w:spacing w:val="1"/>
        </w:rPr>
        <w:t xml:space="preserve"> </w:t>
      </w:r>
      <w:r>
        <w:t>safe</w:t>
      </w:r>
      <w:r>
        <w:rPr>
          <w:spacing w:val="-2"/>
        </w:rPr>
        <w:t xml:space="preserve"> </w:t>
      </w:r>
      <w:r>
        <w:t>because</w:t>
      </w:r>
      <w:r>
        <w:rPr>
          <w:spacing w:val="-2"/>
        </w:rPr>
        <w:t xml:space="preserve"> </w:t>
      </w:r>
      <w:r>
        <w:t>the</w:t>
      </w:r>
      <w:r>
        <w:rPr>
          <w:spacing w:val="-2"/>
        </w:rPr>
        <w:t xml:space="preserve"> </w:t>
      </w:r>
      <w:r>
        <w:t>Light</w:t>
      </w:r>
      <w:r>
        <w:rPr>
          <w:spacing w:val="1"/>
        </w:rPr>
        <w:t xml:space="preserve"> </w:t>
      </w:r>
      <w:r>
        <w:t>is</w:t>
      </w:r>
      <w:r>
        <w:rPr>
          <w:spacing w:val="-4"/>
        </w:rPr>
        <w:t xml:space="preserve"> </w:t>
      </w:r>
      <w:r>
        <w:t>found</w:t>
      </w:r>
      <w:r>
        <w:rPr>
          <w:spacing w:val="-2"/>
        </w:rPr>
        <w:t xml:space="preserve"> </w:t>
      </w:r>
      <w:r>
        <w:t>within</w:t>
      </w:r>
      <w:r>
        <w:rPr>
          <w:spacing w:val="2"/>
        </w:rPr>
        <w:t xml:space="preserve"> </w:t>
      </w:r>
      <w:r>
        <w:t>the</w:t>
      </w:r>
      <w:r>
        <w:rPr>
          <w:spacing w:val="-3"/>
        </w:rPr>
        <w:t xml:space="preserve"> </w:t>
      </w:r>
      <w:r>
        <w:t>deepest</w:t>
      </w:r>
      <w:r>
        <w:rPr>
          <w:spacing w:val="6"/>
        </w:rPr>
        <w:t xml:space="preserve"> </w:t>
      </w:r>
      <w:r>
        <w:t>darkness.</w:t>
      </w:r>
    </w:p>
    <w:p w14:paraId="12B6B3AC" w14:textId="77777777" w:rsidR="00671904" w:rsidRDefault="00671904">
      <w:pPr>
        <w:pStyle w:val="Textoindependiente"/>
        <w:spacing w:before="7"/>
      </w:pPr>
    </w:p>
    <w:p w14:paraId="06178C47" w14:textId="6D70CE7A" w:rsidR="00671904" w:rsidRDefault="0084190E">
      <w:pPr>
        <w:spacing w:line="237" w:lineRule="auto"/>
        <w:ind w:left="100" w:right="118"/>
        <w:jc w:val="both"/>
        <w:rPr>
          <w:sz w:val="24"/>
        </w:rPr>
      </w:pPr>
      <w:r>
        <w:t>The Sun Binding Tradition has a sense of high wisdom, for it ritually dramatizes the relationship between the</w:t>
      </w:r>
      <w:r>
        <w:rPr>
          <w:spacing w:val="1"/>
        </w:rPr>
        <w:t xml:space="preserve"> </w:t>
      </w:r>
      <w:r>
        <w:t>Center</w:t>
      </w:r>
      <w:r>
        <w:rPr>
          <w:spacing w:val="-4"/>
        </w:rPr>
        <w:t xml:space="preserve"> </w:t>
      </w:r>
      <w:r>
        <w:t>of our</w:t>
      </w:r>
      <w:r>
        <w:rPr>
          <w:spacing w:val="-8"/>
        </w:rPr>
        <w:t xml:space="preserve"> </w:t>
      </w:r>
      <w:r>
        <w:t>Planetary</w:t>
      </w:r>
      <w:r>
        <w:rPr>
          <w:spacing w:val="-1"/>
        </w:rPr>
        <w:t xml:space="preserve"> </w:t>
      </w:r>
      <w:r>
        <w:t>System</w:t>
      </w:r>
      <w:r>
        <w:rPr>
          <w:spacing w:val="-8"/>
        </w:rPr>
        <w:t xml:space="preserve"> </w:t>
      </w:r>
      <w:r>
        <w:t>and</w:t>
      </w:r>
      <w:r>
        <w:rPr>
          <w:spacing w:val="-4"/>
        </w:rPr>
        <w:t xml:space="preserve"> </w:t>
      </w:r>
      <w:r>
        <w:t>the</w:t>
      </w:r>
      <w:r>
        <w:rPr>
          <w:spacing w:val="-1"/>
        </w:rPr>
        <w:t xml:space="preserve"> </w:t>
      </w:r>
      <w:r>
        <w:t>Center</w:t>
      </w:r>
      <w:r>
        <w:rPr>
          <w:spacing w:val="-3"/>
        </w:rPr>
        <w:t xml:space="preserve"> </w:t>
      </w:r>
      <w:r>
        <w:t>of</w:t>
      </w:r>
      <w:r>
        <w:rPr>
          <w:spacing w:val="-5"/>
        </w:rPr>
        <w:t xml:space="preserve"> </w:t>
      </w:r>
      <w:r>
        <w:t>our</w:t>
      </w:r>
      <w:r>
        <w:rPr>
          <w:spacing w:val="-8"/>
        </w:rPr>
        <w:t xml:space="preserve"> </w:t>
      </w:r>
      <w:r>
        <w:t>Body</w:t>
      </w:r>
      <w:r>
        <w:rPr>
          <w:spacing w:val="-1"/>
        </w:rPr>
        <w:t xml:space="preserve"> </w:t>
      </w:r>
      <w:r>
        <w:t>System, between</w:t>
      </w:r>
      <w:r>
        <w:rPr>
          <w:spacing w:val="-1"/>
        </w:rPr>
        <w:t xml:space="preserve"> </w:t>
      </w:r>
      <w:r>
        <w:t>the</w:t>
      </w:r>
      <w:r>
        <w:rPr>
          <w:spacing w:val="-4"/>
        </w:rPr>
        <w:t xml:space="preserve"> </w:t>
      </w:r>
      <w:r>
        <w:t>Celestial</w:t>
      </w:r>
      <w:r>
        <w:rPr>
          <w:spacing w:val="-7"/>
        </w:rPr>
        <w:t xml:space="preserve"> </w:t>
      </w:r>
      <w:r>
        <w:t>Sun</w:t>
      </w:r>
      <w:r>
        <w:rPr>
          <w:spacing w:val="-4"/>
        </w:rPr>
        <w:t xml:space="preserve"> </w:t>
      </w:r>
      <w:r>
        <w:t>and the</w:t>
      </w:r>
      <w:r>
        <w:rPr>
          <w:spacing w:val="-1"/>
        </w:rPr>
        <w:t xml:space="preserve"> </w:t>
      </w:r>
      <w:r>
        <w:t>Terrestrial</w:t>
      </w:r>
      <w:r>
        <w:rPr>
          <w:spacing w:val="-8"/>
        </w:rPr>
        <w:t xml:space="preserve"> </w:t>
      </w:r>
      <w:r>
        <w:t>Sun,</w:t>
      </w:r>
      <w:r>
        <w:rPr>
          <w:spacing w:val="-5"/>
        </w:rPr>
        <w:t xml:space="preserve"> </w:t>
      </w:r>
      <w:r>
        <w:t>which</w:t>
      </w:r>
      <w:r>
        <w:rPr>
          <w:spacing w:val="-5"/>
        </w:rPr>
        <w:t xml:space="preserve"> </w:t>
      </w:r>
      <w:r>
        <w:t>the</w:t>
      </w:r>
      <w:r>
        <w:rPr>
          <w:spacing w:val="-4"/>
        </w:rPr>
        <w:t xml:space="preserve"> </w:t>
      </w:r>
      <w:r>
        <w:t>Orientals</w:t>
      </w:r>
      <w:r>
        <w:rPr>
          <w:spacing w:val="-7"/>
        </w:rPr>
        <w:t xml:space="preserve"> </w:t>
      </w:r>
      <w:r>
        <w:t>call</w:t>
      </w:r>
      <w:r>
        <w:rPr>
          <w:spacing w:val="-7"/>
        </w:rPr>
        <w:t xml:space="preserve"> </w:t>
      </w:r>
      <w:r>
        <w:t>Kundalini</w:t>
      </w:r>
      <w:r>
        <w:rPr>
          <w:spacing w:val="-7"/>
        </w:rPr>
        <w:t xml:space="preserve"> </w:t>
      </w:r>
      <w:r>
        <w:t>and</w:t>
      </w:r>
      <w:r>
        <w:rPr>
          <w:spacing w:val="-5"/>
        </w:rPr>
        <w:t xml:space="preserve"> </w:t>
      </w:r>
      <w:r>
        <w:t>the</w:t>
      </w:r>
      <w:r>
        <w:rPr>
          <w:spacing w:val="-4"/>
        </w:rPr>
        <w:t xml:space="preserve"> </w:t>
      </w:r>
      <w:r>
        <w:t>Occidentals</w:t>
      </w:r>
      <w:r>
        <w:rPr>
          <w:spacing w:val="-7"/>
        </w:rPr>
        <w:t xml:space="preserve"> </w:t>
      </w:r>
      <w:r>
        <w:t>call</w:t>
      </w:r>
      <w:r>
        <w:rPr>
          <w:spacing w:val="-7"/>
        </w:rPr>
        <w:t xml:space="preserve"> </w:t>
      </w:r>
      <w:r>
        <w:t>Vital</w:t>
      </w:r>
      <w:r>
        <w:rPr>
          <w:spacing w:val="-7"/>
        </w:rPr>
        <w:t xml:space="preserve"> </w:t>
      </w:r>
      <w:r>
        <w:t>Energy,</w:t>
      </w:r>
      <w:r>
        <w:rPr>
          <w:spacing w:val="-6"/>
        </w:rPr>
        <w:t xml:space="preserve"> </w:t>
      </w:r>
      <w:r>
        <w:t>all</w:t>
      </w:r>
      <w:r>
        <w:rPr>
          <w:spacing w:val="-12"/>
        </w:rPr>
        <w:t xml:space="preserve"> </w:t>
      </w:r>
      <w:r>
        <w:t>for</w:t>
      </w:r>
      <w:r>
        <w:rPr>
          <w:spacing w:val="-8"/>
        </w:rPr>
        <w:t xml:space="preserve"> </w:t>
      </w:r>
      <w:r>
        <w:t>the</w:t>
      </w:r>
      <w:r>
        <w:rPr>
          <w:spacing w:val="-10"/>
        </w:rPr>
        <w:t xml:space="preserve"> </w:t>
      </w:r>
      <w:r>
        <w:t>benefit</w:t>
      </w:r>
      <w:r>
        <w:rPr>
          <w:spacing w:val="-5"/>
        </w:rPr>
        <w:t xml:space="preserve"> </w:t>
      </w:r>
      <w:r>
        <w:t>of</w:t>
      </w:r>
      <w:r>
        <w:rPr>
          <w:spacing w:val="-1"/>
        </w:rPr>
        <w:t xml:space="preserve"> </w:t>
      </w:r>
      <w:r>
        <w:t>those</w:t>
      </w:r>
      <w:r>
        <w:rPr>
          <w:spacing w:val="-4"/>
        </w:rPr>
        <w:t xml:space="preserve"> </w:t>
      </w:r>
      <w:r>
        <w:t>who</w:t>
      </w:r>
      <w:r>
        <w:rPr>
          <w:spacing w:val="1"/>
        </w:rPr>
        <w:t xml:space="preserve"> </w:t>
      </w:r>
      <w:r>
        <w:t>seek their reason for being in the eternal and divine Being and find it reflected in the form and existence of the</w:t>
      </w:r>
      <w:r>
        <w:rPr>
          <w:spacing w:val="1"/>
        </w:rPr>
        <w:t xml:space="preserve"> </w:t>
      </w:r>
      <w:r>
        <w:t xml:space="preserve">Human, in the reason for being of the Human Being. </w:t>
      </w:r>
      <w:r>
        <w:rPr>
          <w:sz w:val="24"/>
        </w:rPr>
        <w:t>In the New Age of Aquarius is represented with the</w:t>
      </w:r>
      <w:r>
        <w:rPr>
          <w:spacing w:val="1"/>
          <w:sz w:val="24"/>
        </w:rPr>
        <w:t xml:space="preserve"> </w:t>
      </w:r>
      <w:r>
        <w:rPr>
          <w:sz w:val="24"/>
        </w:rPr>
        <w:t>columns</w:t>
      </w:r>
      <w:r>
        <w:rPr>
          <w:spacing w:val="-1"/>
          <w:sz w:val="24"/>
        </w:rPr>
        <w:t xml:space="preserve"> </w:t>
      </w:r>
      <w:r>
        <w:rPr>
          <w:sz w:val="24"/>
        </w:rPr>
        <w:t>of</w:t>
      </w:r>
      <w:r>
        <w:rPr>
          <w:spacing w:val="-1"/>
          <w:sz w:val="24"/>
        </w:rPr>
        <w:t xml:space="preserve"> </w:t>
      </w:r>
      <w:r>
        <w:rPr>
          <w:sz w:val="24"/>
        </w:rPr>
        <w:t>Aquarius</w:t>
      </w:r>
      <w:r>
        <w:rPr>
          <w:spacing w:val="-1"/>
          <w:sz w:val="24"/>
        </w:rPr>
        <w:t xml:space="preserve"> </w:t>
      </w:r>
      <w:r>
        <w:rPr>
          <w:sz w:val="24"/>
        </w:rPr>
        <w:t>and</w:t>
      </w:r>
      <w:r>
        <w:rPr>
          <w:spacing w:val="-1"/>
          <w:sz w:val="24"/>
        </w:rPr>
        <w:t xml:space="preserve"> </w:t>
      </w:r>
      <w:r>
        <w:rPr>
          <w:sz w:val="24"/>
        </w:rPr>
        <w:t>Leo,</w:t>
      </w:r>
      <w:r>
        <w:rPr>
          <w:spacing w:val="-1"/>
          <w:sz w:val="24"/>
        </w:rPr>
        <w:t xml:space="preserve"> </w:t>
      </w:r>
      <w:r>
        <w:rPr>
          <w:sz w:val="24"/>
        </w:rPr>
        <w:t>and</w:t>
      </w:r>
      <w:r>
        <w:rPr>
          <w:spacing w:val="-5"/>
          <w:sz w:val="24"/>
        </w:rPr>
        <w:t xml:space="preserve"> </w:t>
      </w:r>
      <w:r>
        <w:rPr>
          <w:sz w:val="24"/>
        </w:rPr>
        <w:t>the</w:t>
      </w:r>
      <w:r>
        <w:rPr>
          <w:spacing w:val="-1"/>
          <w:sz w:val="24"/>
        </w:rPr>
        <w:t xml:space="preserve"> </w:t>
      </w:r>
      <w:r>
        <w:rPr>
          <w:sz w:val="24"/>
        </w:rPr>
        <w:t>prototypical</w:t>
      </w:r>
      <w:r>
        <w:rPr>
          <w:spacing w:val="3"/>
          <w:sz w:val="24"/>
        </w:rPr>
        <w:t xml:space="preserve"> </w:t>
      </w:r>
      <w:r>
        <w:rPr>
          <w:sz w:val="24"/>
        </w:rPr>
        <w:t>figures</w:t>
      </w:r>
      <w:r>
        <w:rPr>
          <w:spacing w:val="-6"/>
          <w:sz w:val="24"/>
        </w:rPr>
        <w:t xml:space="preserve"> </w:t>
      </w:r>
      <w:r>
        <w:rPr>
          <w:sz w:val="24"/>
        </w:rPr>
        <w:t>of</w:t>
      </w:r>
      <w:r>
        <w:rPr>
          <w:spacing w:val="-1"/>
          <w:sz w:val="24"/>
        </w:rPr>
        <w:t xml:space="preserve"> </w:t>
      </w:r>
      <w:r>
        <w:rPr>
          <w:sz w:val="24"/>
        </w:rPr>
        <w:t>the</w:t>
      </w:r>
      <w:r>
        <w:rPr>
          <w:spacing w:val="10"/>
          <w:sz w:val="24"/>
        </w:rPr>
        <w:t xml:space="preserve"> </w:t>
      </w:r>
      <w:r>
        <w:rPr>
          <w:rFonts w:ascii="Arial"/>
          <w:b/>
          <w:sz w:val="24"/>
        </w:rPr>
        <w:t>MSMA</w:t>
      </w:r>
      <w:r>
        <w:rPr>
          <w:rFonts w:ascii="Arial"/>
          <w:b/>
          <w:spacing w:val="-6"/>
          <w:sz w:val="24"/>
        </w:rPr>
        <w:t xml:space="preserve"> </w:t>
      </w:r>
      <w:r>
        <w:rPr>
          <w:sz w:val="24"/>
        </w:rPr>
        <w:t>and</w:t>
      </w:r>
      <w:r>
        <w:rPr>
          <w:spacing w:val="-1"/>
          <w:sz w:val="24"/>
        </w:rPr>
        <w:t xml:space="preserve"> </w:t>
      </w:r>
      <w:r>
        <w:rPr>
          <w:sz w:val="24"/>
        </w:rPr>
        <w:t>the</w:t>
      </w:r>
      <w:r>
        <w:rPr>
          <w:spacing w:val="2"/>
          <w:sz w:val="24"/>
        </w:rPr>
        <w:t xml:space="preserve"> </w:t>
      </w:r>
      <w:r>
        <w:rPr>
          <w:rFonts w:ascii="Arial"/>
          <w:b/>
          <w:sz w:val="24"/>
        </w:rPr>
        <w:t>MSHM</w:t>
      </w:r>
      <w:r>
        <w:rPr>
          <w:sz w:val="24"/>
        </w:rPr>
        <w:t>.</w:t>
      </w:r>
    </w:p>
    <w:p w14:paraId="506D3B83" w14:textId="77777777" w:rsidR="00671904" w:rsidRDefault="00671904">
      <w:pPr>
        <w:pStyle w:val="Textoindependiente"/>
        <w:rPr>
          <w:sz w:val="20"/>
        </w:rPr>
      </w:pPr>
    </w:p>
    <w:p w14:paraId="0990E184" w14:textId="77777777" w:rsidR="00671904" w:rsidRDefault="0084190E">
      <w:pPr>
        <w:pStyle w:val="Textoindependiente"/>
        <w:spacing w:before="3"/>
        <w:rPr>
          <w:sz w:val="25"/>
        </w:rPr>
      </w:pPr>
      <w:r>
        <w:rPr>
          <w:noProof/>
        </w:rPr>
        <w:drawing>
          <wp:anchor distT="0" distB="0" distL="0" distR="0" simplePos="0" relativeHeight="7" behindDoc="0" locked="0" layoutInCell="1" allowOverlap="1" wp14:anchorId="723BD177" wp14:editId="7BDFC9EC">
            <wp:simplePos x="0" y="0"/>
            <wp:positionH relativeFrom="page">
              <wp:posOffset>1783079</wp:posOffset>
            </wp:positionH>
            <wp:positionV relativeFrom="paragraph">
              <wp:posOffset>209318</wp:posOffset>
            </wp:positionV>
            <wp:extent cx="4148650" cy="326802"/>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4148650" cy="326802"/>
                    </a:xfrm>
                    <a:prstGeom prst="rect">
                      <a:avLst/>
                    </a:prstGeom>
                  </pic:spPr>
                </pic:pic>
              </a:graphicData>
            </a:graphic>
          </wp:anchor>
        </w:drawing>
      </w:r>
      <w:r>
        <w:rPr>
          <w:noProof/>
        </w:rPr>
        <w:drawing>
          <wp:anchor distT="0" distB="0" distL="0" distR="0" simplePos="0" relativeHeight="8" behindDoc="0" locked="0" layoutInCell="1" allowOverlap="1" wp14:anchorId="53526123" wp14:editId="1A65660A">
            <wp:simplePos x="0" y="0"/>
            <wp:positionH relativeFrom="page">
              <wp:posOffset>2895600</wp:posOffset>
            </wp:positionH>
            <wp:positionV relativeFrom="paragraph">
              <wp:posOffset>700058</wp:posOffset>
            </wp:positionV>
            <wp:extent cx="1943003" cy="214883"/>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0" cstate="print"/>
                    <a:stretch>
                      <a:fillRect/>
                    </a:stretch>
                  </pic:blipFill>
                  <pic:spPr>
                    <a:xfrm>
                      <a:off x="0" y="0"/>
                      <a:ext cx="1943003" cy="214883"/>
                    </a:xfrm>
                    <a:prstGeom prst="rect">
                      <a:avLst/>
                    </a:prstGeom>
                  </pic:spPr>
                </pic:pic>
              </a:graphicData>
            </a:graphic>
          </wp:anchor>
        </w:drawing>
      </w:r>
    </w:p>
    <w:p w14:paraId="16283F07" w14:textId="77777777" w:rsidR="00671904" w:rsidRDefault="00671904">
      <w:pPr>
        <w:pStyle w:val="Textoindependiente"/>
        <w:spacing w:before="6"/>
        <w:rPr>
          <w:sz w:val="16"/>
        </w:rPr>
      </w:pPr>
    </w:p>
    <w:sectPr w:rsidR="00671904" w:rsidSect="00CF5300">
      <w:pgSz w:w="12240" w:h="15840"/>
      <w:pgMar w:top="1134" w:right="600" w:bottom="1240" w:left="620" w:header="0" w:footer="10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7E377" w14:textId="77777777" w:rsidR="007756E5" w:rsidRDefault="007756E5">
      <w:r>
        <w:separator/>
      </w:r>
    </w:p>
  </w:endnote>
  <w:endnote w:type="continuationSeparator" w:id="0">
    <w:p w14:paraId="7F6E512C" w14:textId="77777777" w:rsidR="007756E5" w:rsidRDefault="0077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83C1" w14:textId="5E63BE37" w:rsidR="00671904" w:rsidRDefault="00671904">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EBBF6" w14:textId="77777777" w:rsidR="007756E5" w:rsidRDefault="007756E5">
      <w:r>
        <w:separator/>
      </w:r>
    </w:p>
  </w:footnote>
  <w:footnote w:type="continuationSeparator" w:id="0">
    <w:p w14:paraId="39CCA631" w14:textId="77777777" w:rsidR="007756E5" w:rsidRDefault="007756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1904"/>
    <w:rsid w:val="00671904"/>
    <w:rsid w:val="00671F0D"/>
    <w:rsid w:val="007756E5"/>
    <w:rsid w:val="0084190E"/>
    <w:rsid w:val="0095430D"/>
    <w:rsid w:val="00CF5300"/>
    <w:rsid w:val="00E023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2C6EC"/>
  <w15:docId w15:val="{C8422A8C-9999-4381-92B3-18F047FA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69"/>
      <w:ind w:left="5593"/>
      <w:jc w:val="both"/>
    </w:pPr>
    <w:rPr>
      <w:sz w:val="96"/>
      <w:szCs w:val="9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F5300"/>
    <w:pPr>
      <w:tabs>
        <w:tab w:val="center" w:pos="4419"/>
        <w:tab w:val="right" w:pos="8838"/>
      </w:tabs>
    </w:pPr>
  </w:style>
  <w:style w:type="character" w:customStyle="1" w:styleId="EncabezadoCar">
    <w:name w:val="Encabezado Car"/>
    <w:basedOn w:val="Fuentedeprrafopredeter"/>
    <w:link w:val="Encabezado"/>
    <w:uiPriority w:val="99"/>
    <w:rsid w:val="00CF5300"/>
    <w:rPr>
      <w:rFonts w:ascii="Arial MT" w:eastAsia="Arial MT" w:hAnsi="Arial MT" w:cs="Arial MT"/>
    </w:rPr>
  </w:style>
  <w:style w:type="paragraph" w:styleId="Piedepgina">
    <w:name w:val="footer"/>
    <w:basedOn w:val="Normal"/>
    <w:link w:val="PiedepginaCar"/>
    <w:uiPriority w:val="99"/>
    <w:unhideWhenUsed/>
    <w:rsid w:val="00CF5300"/>
    <w:pPr>
      <w:tabs>
        <w:tab w:val="center" w:pos="4419"/>
        <w:tab w:val="right" w:pos="8838"/>
      </w:tabs>
    </w:pPr>
  </w:style>
  <w:style w:type="character" w:customStyle="1" w:styleId="PiedepginaCar">
    <w:name w:val="Pie de página Car"/>
    <w:basedOn w:val="Fuentedeprrafopredeter"/>
    <w:link w:val="Piedepgina"/>
    <w:uiPriority w:val="99"/>
    <w:rsid w:val="00CF5300"/>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2374</Words>
  <Characters>13058</Characters>
  <Application>Microsoft Office Word</Application>
  <DocSecurity>0</DocSecurity>
  <Lines>108</Lines>
  <Paragraphs>30</Paragraphs>
  <ScaleCrop>false</ScaleCrop>
  <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Enseñanzas del VSA José Marcelli sobre el Amarre del Sol</dc:title>
  <dc:creator>Sat Arhat José Marcelli Noli</dc:creator>
  <cp:keywords>, docId:E97E71E62FDD268D32BC90E663C053D6</cp:keywords>
  <cp:lastModifiedBy>Marcos Paulo Gonzalez Otero</cp:lastModifiedBy>
  <cp:revision>5</cp:revision>
  <dcterms:created xsi:type="dcterms:W3CDTF">2022-07-01T14:19:00Z</dcterms:created>
  <dcterms:modified xsi:type="dcterms:W3CDTF">2022-07-08T09:56:00Z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2022-07-01T00:00:00Z</vt:filetime>
  </property>
  <property fmtid="{D5CDD505-2E9C-101B-9397-08002B2CF9AE}" pid="3" name="Creator">
    <vt:lpwstr>Microsoft® Word 2016</vt:lpwstr>
  </property>
  <property fmtid="{D5CDD505-2E9C-101B-9397-08002B2CF9AE}" pid="4" name="LastSaved">
    <vt:filetime>2022-07-01T00:00:00Z</vt:filetime>
  </property>
</Properties>
</file>