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FE29E" w14:textId="52668FB6" w:rsidR="00A90BE7" w:rsidRDefault="00A90BE7">
      <w:pPr>
        <w:pStyle w:val="Textoindependiente"/>
        <w:spacing w:before="8"/>
        <w:rPr>
          <w:sz w:val="25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4F86C9F" wp14:editId="39B9A642">
            <wp:simplePos x="0" y="0"/>
            <wp:positionH relativeFrom="column">
              <wp:posOffset>-1</wp:posOffset>
            </wp:positionH>
            <wp:positionV relativeFrom="paragraph">
              <wp:posOffset>62864</wp:posOffset>
            </wp:positionV>
            <wp:extent cx="3494499" cy="488632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671" cy="4889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15313" w14:textId="0586C2D7" w:rsidR="00B61BAC" w:rsidRDefault="00B61BAC">
      <w:pPr>
        <w:pStyle w:val="Textoindependiente"/>
        <w:rPr>
          <w:b/>
          <w:sz w:val="20"/>
        </w:rPr>
      </w:pPr>
    </w:p>
    <w:p w14:paraId="0B4CF206" w14:textId="2C0452BE" w:rsidR="00B61BAC" w:rsidRDefault="00B61BAC">
      <w:pPr>
        <w:pStyle w:val="Textoindependiente"/>
        <w:rPr>
          <w:b/>
          <w:sz w:val="29"/>
        </w:rPr>
      </w:pPr>
    </w:p>
    <w:p w14:paraId="21ED75DF" w14:textId="4EC7647B" w:rsidR="00B61BAC" w:rsidRDefault="001279C5">
      <w:pPr>
        <w:spacing w:before="92"/>
        <w:ind w:left="5654" w:right="459"/>
        <w:rPr>
          <w:rFonts w:ascii="Arial"/>
          <w:b/>
          <w:sz w:val="30"/>
        </w:rPr>
      </w:pPr>
      <w:r>
        <w:rPr>
          <w:rFonts w:ascii="Arial"/>
          <w:b/>
          <w:shadow/>
          <w:color w:val="FF0000"/>
          <w:sz w:val="30"/>
        </w:rPr>
        <w:t>IV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-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THE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SEVEN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SEALS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OF</w:t>
      </w:r>
      <w:r>
        <w:rPr>
          <w:rFonts w:ascii="Arial"/>
          <w:b/>
          <w:color w:val="FF0000"/>
          <w:spacing w:val="1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THE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LION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OF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THE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TRIBE</w:t>
      </w:r>
      <w:r>
        <w:rPr>
          <w:rFonts w:ascii="Arial"/>
          <w:b/>
          <w:color w:val="FF0000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OF</w:t>
      </w:r>
      <w:r>
        <w:rPr>
          <w:rFonts w:ascii="Arial"/>
          <w:b/>
          <w:color w:val="FF0000"/>
          <w:spacing w:val="-81"/>
          <w:sz w:val="30"/>
        </w:rPr>
        <w:t xml:space="preserve"> </w:t>
      </w:r>
      <w:r>
        <w:rPr>
          <w:rFonts w:ascii="Arial"/>
          <w:b/>
          <w:shadow/>
          <w:color w:val="FF0000"/>
          <w:sz w:val="30"/>
        </w:rPr>
        <w:t>JUDA</w:t>
      </w:r>
    </w:p>
    <w:p w14:paraId="2DCFAD80" w14:textId="77777777" w:rsidR="00B61BAC" w:rsidRDefault="00B61BAC">
      <w:pPr>
        <w:pStyle w:val="Textoindependiente"/>
        <w:spacing w:before="10"/>
        <w:rPr>
          <w:rFonts w:ascii="Arial"/>
          <w:b/>
          <w:sz w:val="29"/>
        </w:rPr>
      </w:pPr>
    </w:p>
    <w:p w14:paraId="133FD7E7" w14:textId="02CE0675" w:rsidR="00B61BAC" w:rsidRDefault="001279C5">
      <w:pPr>
        <w:pStyle w:val="Ttulo1"/>
        <w:ind w:left="0" w:right="1278"/>
        <w:jc w:val="right"/>
      </w:pPr>
      <w:r>
        <w:rPr>
          <w:color w:val="CC00CC"/>
          <w:u w:val="thick" w:color="CC00CC"/>
        </w:rPr>
        <w:t>FOURTH</w:t>
      </w:r>
      <w:r>
        <w:rPr>
          <w:color w:val="CC00CC"/>
          <w:spacing w:val="-5"/>
          <w:u w:val="thick" w:color="CC00CC"/>
        </w:rPr>
        <w:t xml:space="preserve"> </w:t>
      </w:r>
      <w:r>
        <w:rPr>
          <w:color w:val="CC00CC"/>
          <w:u w:val="thick" w:color="CC00CC"/>
        </w:rPr>
        <w:t>SEAL:</w:t>
      </w:r>
    </w:p>
    <w:p w14:paraId="134A6893" w14:textId="77777777" w:rsidR="00B61BAC" w:rsidRDefault="00B61BAC">
      <w:pPr>
        <w:pStyle w:val="Textoindependiente"/>
        <w:spacing w:before="1"/>
        <w:rPr>
          <w:rFonts w:ascii="Arial"/>
          <w:b/>
          <w:sz w:val="20"/>
        </w:rPr>
      </w:pPr>
    </w:p>
    <w:p w14:paraId="289A96F6" w14:textId="3ABF1A30" w:rsidR="00B61BAC" w:rsidRDefault="001279C5">
      <w:pPr>
        <w:spacing w:before="90"/>
        <w:ind w:left="5841" w:right="287"/>
        <w:jc w:val="center"/>
        <w:rPr>
          <w:rFonts w:ascii="Arial"/>
          <w:b/>
          <w:sz w:val="28"/>
        </w:rPr>
      </w:pPr>
      <w:r>
        <w:rPr>
          <w:rFonts w:ascii="Arial"/>
          <w:b/>
          <w:color w:val="CC00CC"/>
          <w:sz w:val="28"/>
        </w:rPr>
        <w:t>GOD</w:t>
      </w:r>
    </w:p>
    <w:p w14:paraId="4D9E20C0" w14:textId="61C7BFA6" w:rsidR="00B61BAC" w:rsidRDefault="001279C5">
      <w:pPr>
        <w:pStyle w:val="Ttulo1"/>
        <w:ind w:right="291"/>
      </w:pPr>
      <w:r>
        <w:rPr>
          <w:color w:val="CC00CC"/>
        </w:rPr>
        <w:t>THROUGH</w:t>
      </w:r>
      <w:r>
        <w:rPr>
          <w:color w:val="CC00CC"/>
          <w:spacing w:val="-8"/>
        </w:rPr>
        <w:t xml:space="preserve"> </w:t>
      </w:r>
      <w:r>
        <w:rPr>
          <w:color w:val="CC00CC"/>
        </w:rPr>
        <w:t>THE</w:t>
      </w:r>
      <w:r>
        <w:rPr>
          <w:color w:val="CC00CC"/>
          <w:spacing w:val="-10"/>
        </w:rPr>
        <w:t xml:space="preserve"> </w:t>
      </w:r>
      <w:r>
        <w:rPr>
          <w:color w:val="CC00CC"/>
        </w:rPr>
        <w:t>HUMAN</w:t>
      </w:r>
      <w:r>
        <w:rPr>
          <w:color w:val="CC00CC"/>
          <w:spacing w:val="-7"/>
        </w:rPr>
        <w:t xml:space="preserve"> </w:t>
      </w:r>
      <w:r>
        <w:rPr>
          <w:color w:val="CC00CC"/>
        </w:rPr>
        <w:t>FORM</w:t>
      </w:r>
      <w:r>
        <w:rPr>
          <w:color w:val="CC00CC"/>
          <w:spacing w:val="-75"/>
        </w:rPr>
        <w:t xml:space="preserve"> </w:t>
      </w:r>
      <w:r>
        <w:rPr>
          <w:color w:val="CC00CC"/>
        </w:rPr>
        <w:t>BEGINS</w:t>
      </w:r>
      <w:r>
        <w:rPr>
          <w:color w:val="CC00CC"/>
          <w:spacing w:val="-1"/>
        </w:rPr>
        <w:t xml:space="preserve"> </w:t>
      </w:r>
      <w:r>
        <w:rPr>
          <w:color w:val="CC00CC"/>
        </w:rPr>
        <w:t>TO</w:t>
      </w:r>
      <w:r>
        <w:rPr>
          <w:color w:val="CC00CC"/>
          <w:spacing w:val="-3"/>
        </w:rPr>
        <w:t xml:space="preserve"> </w:t>
      </w:r>
      <w:r>
        <w:rPr>
          <w:color w:val="CC00CC"/>
        </w:rPr>
        <w:t>KNOW</w:t>
      </w:r>
      <w:r>
        <w:rPr>
          <w:color w:val="CC00CC"/>
          <w:spacing w:val="-3"/>
        </w:rPr>
        <w:t xml:space="preserve"> </w:t>
      </w:r>
      <w:r>
        <w:rPr>
          <w:color w:val="CC00CC"/>
        </w:rPr>
        <w:t>HIMSELF</w:t>
      </w:r>
    </w:p>
    <w:p w14:paraId="465B473B" w14:textId="77777777" w:rsidR="00B61BAC" w:rsidRDefault="00B61BAC">
      <w:pPr>
        <w:pStyle w:val="Textoindependiente"/>
        <w:spacing w:before="5"/>
        <w:rPr>
          <w:rFonts w:ascii="Arial"/>
          <w:b/>
          <w:sz w:val="20"/>
        </w:rPr>
      </w:pPr>
    </w:p>
    <w:p w14:paraId="36C88856" w14:textId="77777777" w:rsidR="00B61BAC" w:rsidRDefault="00B61BAC">
      <w:pPr>
        <w:rPr>
          <w:rFonts w:ascii="Arial"/>
          <w:sz w:val="20"/>
        </w:rPr>
        <w:sectPr w:rsidR="00B61BAC" w:rsidSect="00451AE7">
          <w:footerReference w:type="default" r:id="rId7"/>
          <w:type w:val="continuous"/>
          <w:pgSz w:w="12240" w:h="15840"/>
          <w:pgMar w:top="1135" w:right="1020" w:bottom="1260" w:left="1020" w:header="720" w:footer="1061" w:gutter="0"/>
          <w:pgNumType w:start="1"/>
          <w:cols w:space="720"/>
        </w:sectPr>
      </w:pPr>
    </w:p>
    <w:p w14:paraId="46232648" w14:textId="234ADC50" w:rsidR="00B61BAC" w:rsidRDefault="00B61BAC">
      <w:pPr>
        <w:pStyle w:val="Textoindependiente"/>
        <w:rPr>
          <w:rFonts w:ascii="Arial"/>
          <w:b/>
          <w:sz w:val="36"/>
        </w:rPr>
      </w:pPr>
    </w:p>
    <w:p w14:paraId="4D80663B" w14:textId="37512940" w:rsidR="00B61BAC" w:rsidRDefault="00B61BAC">
      <w:pPr>
        <w:pStyle w:val="Textoindependiente"/>
        <w:rPr>
          <w:rFonts w:ascii="Arial"/>
          <w:b/>
          <w:sz w:val="36"/>
        </w:rPr>
      </w:pPr>
    </w:p>
    <w:p w14:paraId="51DEC99D" w14:textId="77777777" w:rsidR="00B61BAC" w:rsidRDefault="00B61BAC">
      <w:pPr>
        <w:pStyle w:val="Textoindependiente"/>
        <w:rPr>
          <w:rFonts w:ascii="Arial"/>
          <w:b/>
          <w:sz w:val="36"/>
        </w:rPr>
      </w:pPr>
    </w:p>
    <w:p w14:paraId="6AE96041" w14:textId="77777777" w:rsidR="00B61BAC" w:rsidRDefault="00B61BAC">
      <w:pPr>
        <w:pStyle w:val="Textoindependiente"/>
        <w:spacing w:before="8"/>
        <w:rPr>
          <w:rFonts w:ascii="Arial"/>
          <w:b/>
          <w:sz w:val="53"/>
        </w:rPr>
      </w:pPr>
    </w:p>
    <w:p w14:paraId="161E7DC0" w14:textId="77777777" w:rsidR="00B61BAC" w:rsidRDefault="001279C5">
      <w:pPr>
        <w:spacing w:before="1"/>
        <w:ind w:left="713"/>
        <w:rPr>
          <w:b/>
          <w:sz w:val="32"/>
        </w:rPr>
      </w:pPr>
      <w:r>
        <w:rPr>
          <w:b/>
          <w:color w:val="CC00CC"/>
          <w:sz w:val="32"/>
        </w:rPr>
        <w:t>MVHM</w:t>
      </w:r>
    </w:p>
    <w:p w14:paraId="2ACAE407" w14:textId="6002AA51" w:rsidR="00B61BAC" w:rsidRPr="00451AE7" w:rsidRDefault="001279C5">
      <w:pPr>
        <w:spacing w:before="87"/>
        <w:ind w:left="713" w:right="108"/>
        <w:jc w:val="both"/>
        <w:rPr>
          <w:sz w:val="24"/>
          <w:szCs w:val="24"/>
        </w:rPr>
      </w:pPr>
      <w:r>
        <w:br w:type="column"/>
      </w:r>
      <w:r w:rsidRPr="00451AE7">
        <w:rPr>
          <w:sz w:val="24"/>
          <w:szCs w:val="24"/>
        </w:rPr>
        <w:t xml:space="preserve">All of us, by nature, by race, by </w:t>
      </w:r>
      <w:proofErr w:type="spellStart"/>
      <w:r w:rsidRPr="00451AE7">
        <w:rPr>
          <w:sz w:val="24"/>
          <w:szCs w:val="24"/>
        </w:rPr>
        <w:t>heredi</w:t>
      </w:r>
      <w:proofErr w:type="spellEnd"/>
      <w:r w:rsidRPr="00451AE7">
        <w:rPr>
          <w:spacing w:val="-67"/>
          <w:sz w:val="24"/>
          <w:szCs w:val="24"/>
        </w:rPr>
        <w:t xml:space="preserve"> </w:t>
      </w:r>
      <w:r w:rsidRPr="00451AE7">
        <w:rPr>
          <w:sz w:val="24"/>
          <w:szCs w:val="24"/>
        </w:rPr>
        <w:t>ty,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or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by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education,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have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spiritual,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mystical or religious characteristics, at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least slightly different, no matter how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much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religious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doctrines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pretend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to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establish some absolute belief directly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inspired by God or by one of His Envoys.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Therefore,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from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the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religious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point of view it is almost scandalous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that God uses the human form to know</w:t>
      </w:r>
      <w:r w:rsidRPr="00451AE7">
        <w:rPr>
          <w:spacing w:val="-67"/>
          <w:sz w:val="24"/>
          <w:szCs w:val="24"/>
        </w:rPr>
        <w:t xml:space="preserve"> </w:t>
      </w:r>
      <w:r w:rsidRPr="00451AE7">
        <w:rPr>
          <w:sz w:val="24"/>
          <w:szCs w:val="24"/>
        </w:rPr>
        <w:t>Himself.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There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is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nothing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to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discuss</w:t>
      </w:r>
      <w:r w:rsidRPr="00451AE7">
        <w:rPr>
          <w:spacing w:val="-67"/>
          <w:sz w:val="24"/>
          <w:szCs w:val="24"/>
        </w:rPr>
        <w:t xml:space="preserve"> </w:t>
      </w:r>
      <w:r w:rsidRPr="00451AE7">
        <w:rPr>
          <w:sz w:val="24"/>
          <w:szCs w:val="24"/>
        </w:rPr>
        <w:t>about</w:t>
      </w:r>
      <w:r w:rsidRPr="00451AE7">
        <w:rPr>
          <w:spacing w:val="35"/>
          <w:sz w:val="24"/>
          <w:szCs w:val="24"/>
        </w:rPr>
        <w:t xml:space="preserve"> </w:t>
      </w:r>
      <w:r w:rsidRPr="00451AE7">
        <w:rPr>
          <w:sz w:val="24"/>
          <w:szCs w:val="24"/>
        </w:rPr>
        <w:t>that.</w:t>
      </w:r>
      <w:r w:rsidRPr="00451AE7">
        <w:rPr>
          <w:spacing w:val="37"/>
          <w:sz w:val="24"/>
          <w:szCs w:val="24"/>
        </w:rPr>
        <w:t xml:space="preserve"> </w:t>
      </w:r>
      <w:r w:rsidRPr="00451AE7">
        <w:rPr>
          <w:sz w:val="24"/>
          <w:szCs w:val="24"/>
        </w:rPr>
        <w:t>Either</w:t>
      </w:r>
      <w:r w:rsidRPr="00451AE7">
        <w:rPr>
          <w:spacing w:val="34"/>
          <w:sz w:val="24"/>
          <w:szCs w:val="24"/>
        </w:rPr>
        <w:t xml:space="preserve"> </w:t>
      </w:r>
      <w:r w:rsidRPr="00451AE7">
        <w:rPr>
          <w:sz w:val="24"/>
          <w:szCs w:val="24"/>
        </w:rPr>
        <w:t>one</w:t>
      </w:r>
      <w:r w:rsidRPr="00451AE7">
        <w:rPr>
          <w:spacing w:val="37"/>
          <w:sz w:val="24"/>
          <w:szCs w:val="24"/>
        </w:rPr>
        <w:t xml:space="preserve"> </w:t>
      </w:r>
      <w:r w:rsidRPr="00451AE7">
        <w:rPr>
          <w:sz w:val="24"/>
          <w:szCs w:val="24"/>
        </w:rPr>
        <w:t>believes</w:t>
      </w:r>
      <w:r w:rsidRPr="00451AE7">
        <w:rPr>
          <w:spacing w:val="38"/>
          <w:sz w:val="24"/>
          <w:szCs w:val="24"/>
        </w:rPr>
        <w:t xml:space="preserve"> </w:t>
      </w:r>
      <w:r w:rsidRPr="00451AE7">
        <w:rPr>
          <w:sz w:val="24"/>
          <w:szCs w:val="24"/>
        </w:rPr>
        <w:t>or</w:t>
      </w:r>
      <w:r w:rsidRPr="00451AE7">
        <w:rPr>
          <w:spacing w:val="34"/>
          <w:sz w:val="24"/>
          <w:szCs w:val="24"/>
        </w:rPr>
        <w:t xml:space="preserve"> </w:t>
      </w:r>
      <w:r w:rsidRPr="00451AE7">
        <w:rPr>
          <w:sz w:val="24"/>
          <w:szCs w:val="24"/>
        </w:rPr>
        <w:t>one</w:t>
      </w:r>
    </w:p>
    <w:p w14:paraId="449A99A3" w14:textId="77777777" w:rsidR="00B61BAC" w:rsidRPr="00451AE7" w:rsidRDefault="00B61BAC">
      <w:pPr>
        <w:jc w:val="both"/>
        <w:rPr>
          <w:sz w:val="24"/>
          <w:szCs w:val="24"/>
        </w:rPr>
        <w:sectPr w:rsidR="00B61BAC" w:rsidRPr="00451AE7">
          <w:type w:val="continuous"/>
          <w:pgSz w:w="12240" w:h="15840"/>
          <w:pgMar w:top="0" w:right="1020" w:bottom="1260" w:left="1020" w:header="720" w:footer="720" w:gutter="0"/>
          <w:cols w:num="2" w:space="720" w:equalWidth="0">
            <w:col w:w="1840" w:space="3120"/>
            <w:col w:w="5240"/>
          </w:cols>
        </w:sectPr>
      </w:pPr>
    </w:p>
    <w:p w14:paraId="7A04EBC9" w14:textId="5985F789" w:rsidR="00B61BAC" w:rsidRPr="00451AE7" w:rsidRDefault="001279C5">
      <w:pPr>
        <w:spacing w:before="2"/>
        <w:ind w:left="113" w:right="110"/>
        <w:jc w:val="both"/>
        <w:rPr>
          <w:b/>
          <w:i/>
          <w:sz w:val="24"/>
          <w:szCs w:val="24"/>
        </w:rPr>
      </w:pPr>
      <w:r w:rsidRPr="00451AE7">
        <w:rPr>
          <w:sz w:val="24"/>
          <w:szCs w:val="24"/>
        </w:rPr>
        <w:t>does not believe. If one believes, without reservation, Faith solves everything - it is not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irony - because Faith concentrates all its strength in a Unique Being, that is, in the Supreme Being who is the Source and Goal of all Beings, and therefore has access to the</w:t>
      </w:r>
      <w:r w:rsidRPr="00451AE7">
        <w:rPr>
          <w:spacing w:val="1"/>
          <w:sz w:val="24"/>
          <w:szCs w:val="24"/>
        </w:rPr>
        <w:t xml:space="preserve"> </w:t>
      </w:r>
      <w:r w:rsidRPr="00451AE7">
        <w:rPr>
          <w:sz w:val="24"/>
          <w:szCs w:val="24"/>
        </w:rPr>
        <w:t>Truth unconsciously and can occasionally act innocently, regardless of the consequences</w:t>
      </w:r>
      <w:r w:rsidRPr="00451AE7">
        <w:rPr>
          <w:spacing w:val="-67"/>
          <w:sz w:val="24"/>
          <w:szCs w:val="24"/>
        </w:rPr>
        <w:t xml:space="preserve"> </w:t>
      </w:r>
      <w:r w:rsidRPr="00451AE7">
        <w:rPr>
          <w:sz w:val="24"/>
          <w:szCs w:val="24"/>
        </w:rPr>
        <w:t xml:space="preserve">of its actions being reversed against itself as bad effects, since </w:t>
      </w:r>
      <w:r w:rsidRPr="00451AE7">
        <w:rPr>
          <w:b/>
          <w:i/>
          <w:sz w:val="24"/>
          <w:szCs w:val="24"/>
        </w:rPr>
        <w:t>a perfect justice governs</w:t>
      </w:r>
      <w:r w:rsidRPr="00451AE7">
        <w:rPr>
          <w:b/>
          <w:i/>
          <w:spacing w:val="1"/>
          <w:sz w:val="24"/>
          <w:szCs w:val="24"/>
        </w:rPr>
        <w:t xml:space="preserve"> </w:t>
      </w:r>
      <w:r w:rsidRPr="00451AE7">
        <w:rPr>
          <w:b/>
          <w:i/>
          <w:sz w:val="24"/>
          <w:szCs w:val="24"/>
        </w:rPr>
        <w:t xml:space="preserve">the world </w:t>
      </w:r>
      <w:r w:rsidRPr="00451AE7">
        <w:rPr>
          <w:sz w:val="24"/>
          <w:szCs w:val="24"/>
        </w:rPr>
        <w:t xml:space="preserve">and, as it is popularly said, </w:t>
      </w:r>
      <w:r w:rsidRPr="00451AE7">
        <w:rPr>
          <w:b/>
          <w:i/>
          <w:sz w:val="24"/>
          <w:szCs w:val="24"/>
        </w:rPr>
        <w:t>he who innocently sins, innocently condemns</w:t>
      </w:r>
      <w:r w:rsidRPr="00451AE7">
        <w:rPr>
          <w:b/>
          <w:i/>
          <w:spacing w:val="1"/>
          <w:sz w:val="24"/>
          <w:szCs w:val="24"/>
        </w:rPr>
        <w:t xml:space="preserve"> </w:t>
      </w:r>
      <w:r w:rsidRPr="00451AE7">
        <w:rPr>
          <w:b/>
          <w:i/>
          <w:sz w:val="24"/>
          <w:szCs w:val="24"/>
        </w:rPr>
        <w:t>himself.</w:t>
      </w:r>
    </w:p>
    <w:p w14:paraId="29D67B9A" w14:textId="77777777" w:rsidR="00B61BAC" w:rsidRDefault="00B61BAC">
      <w:pPr>
        <w:pStyle w:val="Textoindependiente"/>
        <w:spacing w:before="11"/>
        <w:rPr>
          <w:b/>
          <w:i/>
          <w:sz w:val="23"/>
        </w:rPr>
      </w:pPr>
    </w:p>
    <w:p w14:paraId="245086E8" w14:textId="54D4EDF2" w:rsidR="00B61BAC" w:rsidRDefault="001279C5">
      <w:pPr>
        <w:pStyle w:val="Textoindependiente"/>
        <w:ind w:left="113" w:right="107"/>
        <w:jc w:val="both"/>
      </w:pPr>
      <w:r>
        <w:t>In the Tradition of the Royal Initiates, Faith is respected. It is considered as the highest stage of human</w:t>
      </w:r>
      <w:r>
        <w:rPr>
          <w:spacing w:val="1"/>
        </w:rPr>
        <w:t xml:space="preserve"> </w:t>
      </w:r>
      <w:r>
        <w:t>experience, especially when it manifests as Love. However, respect for the Freedom of the Beings it</w:t>
      </w:r>
      <w:r>
        <w:rPr>
          <w:spacing w:val="1"/>
        </w:rPr>
        <w:t xml:space="preserve"> </w:t>
      </w:r>
      <w:r>
        <w:t xml:space="preserve">loves is demanded so that it does not stagnate in the fanaticism that leads to hatred, holy </w:t>
      </w:r>
      <w:proofErr w:type="gramStart"/>
      <w:r>
        <w:t>war</w:t>
      </w:r>
      <w:proofErr w:type="gramEnd"/>
      <w:r>
        <w:t xml:space="preserve"> and self-</w:t>
      </w:r>
      <w:r>
        <w:rPr>
          <w:spacing w:val="1"/>
        </w:rPr>
        <w:t xml:space="preserve"> </w:t>
      </w:r>
      <w:r>
        <w:t>destruction. This is so because Faith is spiritual and the spiritual is at the summit of the human process</w:t>
      </w:r>
      <w:r>
        <w:rPr>
          <w:spacing w:val="1"/>
        </w:rPr>
        <w:t xml:space="preserve"> </w:t>
      </w:r>
      <w:r>
        <w:t>and at the base of what is still secret, sacred or Sacred, therefore it is subject to the duality of the human</w:t>
      </w:r>
      <w:r>
        <w:rPr>
          <w:spacing w:val="-57"/>
        </w:rPr>
        <w:t xml:space="preserve"> </w:t>
      </w:r>
      <w:r>
        <w:t>as Love and Freedom; to the rhythm, to the ritual, of expansion and contraction, of Space and Time that</w:t>
      </w:r>
      <w:r>
        <w:rPr>
          <w:spacing w:val="-57"/>
        </w:rPr>
        <w:t xml:space="preserve"> </w:t>
      </w:r>
      <w:r>
        <w:t>characterize Human Nature which, by necessity, in feminine and masculine is subject to life as expansion and growth and to death as contraction and synthesis, within a spiritual process, characterized by</w:t>
      </w:r>
      <w:r>
        <w:rPr>
          <w:spacing w:val="1"/>
        </w:rPr>
        <w:t xml:space="preserve"> </w:t>
      </w:r>
      <w:r>
        <w:t>the systole and diastole of the heart, the Fourth Chakra, according to the Yogis, which is the intermediate</w:t>
      </w:r>
      <w:r>
        <w:rPr>
          <w:spacing w:val="5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seven,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seven</w:t>
      </w:r>
      <w:r>
        <w:rPr>
          <w:spacing w:val="1"/>
        </w:rPr>
        <w:t xml:space="preserve"> </w:t>
      </w:r>
      <w:r>
        <w:t>levels of</w:t>
      </w:r>
      <w:r>
        <w:rPr>
          <w:spacing w:val="-7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present</w:t>
      </w:r>
      <w:r>
        <w:rPr>
          <w:spacing w:val="11"/>
        </w:rPr>
        <w:t xml:space="preserve"> </w:t>
      </w:r>
      <w:r>
        <w:t>human</w:t>
      </w:r>
      <w:r>
        <w:rPr>
          <w:spacing w:val="-4"/>
        </w:rPr>
        <w:t xml:space="preserve"> </w:t>
      </w:r>
      <w:r>
        <w:t>dimension.</w:t>
      </w:r>
    </w:p>
    <w:p w14:paraId="40544274" w14:textId="77777777" w:rsidR="00B61BAC" w:rsidRDefault="00B61BAC">
      <w:pPr>
        <w:jc w:val="both"/>
        <w:sectPr w:rsidR="00B61BAC">
          <w:type w:val="continuous"/>
          <w:pgSz w:w="12240" w:h="15840"/>
          <w:pgMar w:top="0" w:right="1020" w:bottom="1260" w:left="1020" w:header="720" w:footer="720" w:gutter="0"/>
          <w:cols w:space="720"/>
        </w:sectPr>
      </w:pPr>
    </w:p>
    <w:p w14:paraId="7B86439D" w14:textId="69CF20C1" w:rsidR="00B61BAC" w:rsidRDefault="001279C5">
      <w:pPr>
        <w:pStyle w:val="Textoindependiente"/>
        <w:spacing w:before="65" w:line="242" w:lineRule="auto"/>
        <w:ind w:left="113" w:right="119"/>
        <w:jc w:val="both"/>
      </w:pPr>
      <w:r>
        <w:lastRenderedPageBreak/>
        <w:t>Why does He begin to know Himself, does He not know everything, does He not originate and culminate everything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Himself?</w:t>
      </w:r>
    </w:p>
    <w:p w14:paraId="68DCD851" w14:textId="77777777" w:rsidR="00B61BAC" w:rsidRDefault="001279C5">
      <w:pPr>
        <w:ind w:left="113" w:right="106"/>
        <w:jc w:val="both"/>
        <w:rPr>
          <w:b/>
          <w:i/>
          <w:sz w:val="24"/>
        </w:rPr>
      </w:pPr>
      <w:r>
        <w:rPr>
          <w:sz w:val="24"/>
        </w:rPr>
        <w:t>When one has true faith, these kinds of questions are unnecessary. When there are any reservations one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must turn to Consciousness for explanations, even if these have to be relative, that is, </w:t>
      </w:r>
      <w:r>
        <w:rPr>
          <w:b/>
          <w:i/>
          <w:sz w:val="24"/>
        </w:rPr>
        <w:t>in the meantime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no better answers are found, for we have already said that Consciousness is never finished, but that</w:t>
      </w:r>
      <w:r>
        <w:rPr>
          <w:spacing w:val="1"/>
          <w:sz w:val="24"/>
        </w:rPr>
        <w:t xml:space="preserve"> </w:t>
      </w:r>
      <w:r>
        <w:rPr>
          <w:sz w:val="24"/>
        </w:rPr>
        <w:t>when it is united with Faith it becomes Wisdom, in the Tradition of the Real Initiates, and for that very</w:t>
      </w:r>
      <w:r>
        <w:rPr>
          <w:spacing w:val="1"/>
          <w:sz w:val="24"/>
        </w:rPr>
        <w:t xml:space="preserve"> </w:t>
      </w:r>
      <w:r>
        <w:rPr>
          <w:sz w:val="24"/>
        </w:rPr>
        <w:t>reason, any Real Initiate is on the margin of worship, although he always remains within the reaches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admiration and serves as a living and inspiring point of reference. </w:t>
      </w:r>
      <w:r>
        <w:rPr>
          <w:b/>
          <w:i/>
          <w:sz w:val="24"/>
        </w:rPr>
        <w:t>The MSMA said: Do not look at me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or see my finger, see what I am pointing to... </w:t>
      </w:r>
      <w:r>
        <w:rPr>
          <w:sz w:val="24"/>
        </w:rPr>
        <w:t>Is it clear? To a greater abundance, the MVHM repeated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us several times: </w:t>
      </w:r>
      <w:r>
        <w:rPr>
          <w:b/>
          <w:i/>
          <w:sz w:val="24"/>
        </w:rPr>
        <w:t xml:space="preserve">One matter is Jose Manuel Estrada as a Human </w:t>
      </w:r>
      <w:proofErr w:type="gramStart"/>
      <w:r>
        <w:rPr>
          <w:b/>
          <w:i/>
          <w:sz w:val="24"/>
        </w:rPr>
        <w:t>Being</w:t>
      </w:r>
      <w:proofErr w:type="gramEnd"/>
      <w:r>
        <w:rPr>
          <w:b/>
          <w:i/>
          <w:sz w:val="24"/>
        </w:rPr>
        <w:t xml:space="preserve"> and another matter is the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ELDER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BROTHER...</w:t>
      </w:r>
    </w:p>
    <w:p w14:paraId="7B63860C" w14:textId="77777777" w:rsidR="00B61BAC" w:rsidRDefault="00B61BAC">
      <w:pPr>
        <w:pStyle w:val="Textoindependiente"/>
        <w:rPr>
          <w:b/>
          <w:i/>
        </w:rPr>
      </w:pPr>
    </w:p>
    <w:p w14:paraId="341A6668" w14:textId="77777777" w:rsidR="00B61BAC" w:rsidRDefault="001279C5">
      <w:pPr>
        <w:pStyle w:val="Ttulo2"/>
        <w:spacing w:line="242" w:lineRule="auto"/>
        <w:ind w:left="3609" w:right="3615" w:firstLine="86"/>
      </w:pPr>
      <w:r>
        <w:t>When the Light crystallizes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Warrior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Light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born</w:t>
      </w:r>
    </w:p>
    <w:p w14:paraId="73D77AEC" w14:textId="77777777" w:rsidR="00B61BAC" w:rsidRDefault="00B61BAC">
      <w:pPr>
        <w:pStyle w:val="Textoindependiente"/>
        <w:spacing w:before="4"/>
        <w:rPr>
          <w:b/>
          <w:sz w:val="23"/>
        </w:rPr>
      </w:pPr>
    </w:p>
    <w:p w14:paraId="2C939317" w14:textId="2DD931A7" w:rsidR="00B61BAC" w:rsidRDefault="001279C5">
      <w:pPr>
        <w:pStyle w:val="Textoindependiente"/>
        <w:ind w:left="113" w:right="104"/>
        <w:jc w:val="both"/>
      </w:pPr>
      <w:r>
        <w:t>God, it is clear, is in the particles of crystallized light</w:t>
      </w:r>
      <w:r>
        <w:rPr>
          <w:spacing w:val="60"/>
        </w:rPr>
        <w:t xml:space="preserve"> </w:t>
      </w:r>
      <w:r>
        <w:t>in solid and liquid form (The Solve Coagula of</w:t>
      </w:r>
      <w:r>
        <w:rPr>
          <w:spacing w:val="1"/>
        </w:rPr>
        <w:t xml:space="preserve"> </w:t>
      </w:r>
      <w:r>
        <w:t>the Alchemists) and in the photons of light that activate the crystallized light and make it enter the pro-</w:t>
      </w:r>
      <w:r>
        <w:rPr>
          <w:spacing w:val="1"/>
        </w:rPr>
        <w:t xml:space="preserve"> </w:t>
      </w:r>
      <w:proofErr w:type="spellStart"/>
      <w:r>
        <w:t>cess</w:t>
      </w:r>
      <w:proofErr w:type="spellEnd"/>
      <w:r>
        <w:t xml:space="preserve"> of Photosynthesis which is the beginning of the return to its Source as Organic Life, that is to say,</w:t>
      </w:r>
      <w:r>
        <w:rPr>
          <w:spacing w:val="1"/>
        </w:rPr>
        <w:t xml:space="preserve"> </w:t>
      </w:r>
      <w:r>
        <w:t xml:space="preserve">that the </w:t>
      </w:r>
      <w:r>
        <w:rPr>
          <w:b/>
          <w:i/>
        </w:rPr>
        <w:t>SAT</w:t>
      </w:r>
      <w:r>
        <w:t xml:space="preserve">, the Light, does not remain eternally in the </w:t>
      </w:r>
      <w:r>
        <w:rPr>
          <w:b/>
          <w:i/>
        </w:rPr>
        <w:t>AN</w:t>
      </w:r>
      <w:r>
        <w:t>, but evolves, in a curved and continuous,</w:t>
      </w:r>
      <w:r>
        <w:rPr>
          <w:spacing w:val="1"/>
        </w:rPr>
        <w:t xml:space="preserve"> </w:t>
      </w:r>
      <w:r>
        <w:t xml:space="preserve">spiral form, to return to the </w:t>
      </w:r>
      <w:r>
        <w:rPr>
          <w:b/>
          <w:i/>
        </w:rPr>
        <w:t xml:space="preserve">SAT </w:t>
      </w:r>
      <w:r>
        <w:t>(SAT - AN - SAT, speaking as an Initiate, not as a Theologian, said</w:t>
      </w:r>
      <w:r>
        <w:rPr>
          <w:spacing w:val="1"/>
        </w:rPr>
        <w:t xml:space="preserve"> </w:t>
      </w:r>
      <w:r>
        <w:t>with all respect for a noble profession) Photosynthesis obeys laws (explained by the previous Seal) but</w:t>
      </w:r>
      <w:r>
        <w:rPr>
          <w:spacing w:val="1"/>
        </w:rPr>
        <w:t xml:space="preserve"> </w:t>
      </w:r>
      <w:r>
        <w:t>does not work by conscience. This process of photosynthesis,</w:t>
      </w:r>
      <w:r>
        <w:rPr>
          <w:spacing w:val="1"/>
        </w:rPr>
        <w:t xml:space="preserve"> </w:t>
      </w:r>
      <w:r>
        <w:t>in any case,</w:t>
      </w:r>
      <w:r>
        <w:rPr>
          <w:spacing w:val="1"/>
        </w:rPr>
        <w:t xml:space="preserve"> </w:t>
      </w:r>
      <w:r>
        <w:t>is polarized and</w:t>
      </w:r>
      <w:r>
        <w:rPr>
          <w:spacing w:val="60"/>
        </w:rPr>
        <w:t xml:space="preserve"> </w:t>
      </w:r>
      <w:r>
        <w:t>dynamic,</w:t>
      </w:r>
      <w:r>
        <w:rPr>
          <w:spacing w:val="1"/>
        </w:rPr>
        <w:t xml:space="preserve"> </w:t>
      </w:r>
      <w:r>
        <w:t>but not self-conscious in vegetables; it becomes instinctive in animals; when it reaches the Human plane it becomes individualized and acquires a small margin of option to choose and assume the responsibility of its choices and gradually advances until it surpasses the human and begins to be conscious of</w:t>
      </w:r>
      <w:r>
        <w:rPr>
          <w:spacing w:val="1"/>
        </w:rPr>
        <w:t xml:space="preserve"> </w:t>
      </w:r>
      <w:r>
        <w:t>the Total Cosmic Plan, which it serves unconditionally because it is its own plan. It is the case of the</w:t>
      </w:r>
      <w:r>
        <w:rPr>
          <w:spacing w:val="1"/>
        </w:rPr>
        <w:t xml:space="preserve"> </w:t>
      </w:r>
      <w:r>
        <w:t>authentic Real</w:t>
      </w:r>
      <w:r>
        <w:rPr>
          <w:spacing w:val="-3"/>
        </w:rPr>
        <w:t xml:space="preserve"> </w:t>
      </w:r>
      <w:r>
        <w:t>Initiates....</w:t>
      </w:r>
    </w:p>
    <w:p w14:paraId="347EADCD" w14:textId="77777777" w:rsidR="00B61BAC" w:rsidRDefault="00B61BAC">
      <w:pPr>
        <w:pStyle w:val="Textoindependiente"/>
        <w:spacing w:before="4"/>
      </w:pPr>
    </w:p>
    <w:p w14:paraId="7ADE6025" w14:textId="0291B098" w:rsidR="00B61BAC" w:rsidRDefault="001279C5">
      <w:pPr>
        <w:pStyle w:val="Ttulo2"/>
        <w:ind w:right="3257"/>
        <w:jc w:val="both"/>
      </w:pPr>
      <w:r>
        <w:t>Forge your weapons one by on</w:t>
      </w:r>
      <w:r w:rsidR="00451AE7">
        <w:t xml:space="preserve">e </w:t>
      </w:r>
      <w:proofErr w:type="gramStart"/>
      <w:r w:rsidR="00451AE7">
        <w:t>A</w:t>
      </w:r>
      <w:r>
        <w:t>nd</w:t>
      </w:r>
      <w:proofErr w:type="gramEnd"/>
      <w:r>
        <w:rPr>
          <w:spacing w:val="-2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earth</w:t>
      </w:r>
      <w:r>
        <w:rPr>
          <w:spacing w:val="-57"/>
        </w:rPr>
        <w:t xml:space="preserve"> </w:t>
      </w:r>
      <w:r>
        <w:t>Where all</w:t>
      </w:r>
      <w:r>
        <w:rPr>
          <w:spacing w:val="-2"/>
        </w:rPr>
        <w:t xml:space="preserve"> </w:t>
      </w:r>
      <w:r>
        <w:t>roads</w:t>
      </w:r>
    </w:p>
    <w:p w14:paraId="401B6101" w14:textId="77777777" w:rsidR="00B61BAC" w:rsidRDefault="001279C5">
      <w:pPr>
        <w:spacing w:before="3" w:line="275" w:lineRule="exact"/>
        <w:ind w:left="3657"/>
        <w:jc w:val="both"/>
        <w:rPr>
          <w:b/>
          <w:sz w:val="24"/>
        </w:rPr>
      </w:pPr>
      <w:r>
        <w:rPr>
          <w:b/>
          <w:sz w:val="24"/>
        </w:rPr>
        <w:t>They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everywhere</w:t>
      </w:r>
    </w:p>
    <w:p w14:paraId="75653D0D" w14:textId="77777777" w:rsidR="00B61BAC" w:rsidRDefault="001279C5">
      <w:pPr>
        <w:pStyle w:val="Ttulo2"/>
        <w:spacing w:line="275" w:lineRule="exact"/>
        <w:jc w:val="both"/>
      </w:pPr>
      <w:r>
        <w:t>And they</w:t>
      </w:r>
      <w:r>
        <w:rPr>
          <w:spacing w:val="-5"/>
        </w:rPr>
        <w:t xml:space="preserve"> </w:t>
      </w:r>
      <w:r>
        <w:t>arrive</w:t>
      </w:r>
      <w:r>
        <w:rPr>
          <w:spacing w:val="-2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place</w:t>
      </w:r>
    </w:p>
    <w:p w14:paraId="47E405D2" w14:textId="77777777" w:rsidR="00B61BAC" w:rsidRDefault="00B61BAC">
      <w:pPr>
        <w:pStyle w:val="Textoindependiente"/>
        <w:spacing w:before="6"/>
        <w:rPr>
          <w:b/>
          <w:sz w:val="23"/>
        </w:rPr>
      </w:pPr>
    </w:p>
    <w:p w14:paraId="11C02AEC" w14:textId="77777777" w:rsidR="00B61BAC" w:rsidRDefault="001279C5">
      <w:pPr>
        <w:pStyle w:val="Textoindependiente"/>
        <w:ind w:left="113" w:right="109"/>
        <w:jc w:val="both"/>
      </w:pPr>
      <w:r>
        <w:t>What comes out of Unity, returns to unity after a very long process, counted in human time, which is</w:t>
      </w:r>
      <w:r>
        <w:rPr>
          <w:spacing w:val="1"/>
        </w:rPr>
        <w:t xml:space="preserve"> </w:t>
      </w:r>
      <w:r>
        <w:t>only a flicker of eternity. Countless days, nights; lives and deaths; systoles and diastole of the heart of</w:t>
      </w:r>
      <w:r>
        <w:rPr>
          <w:spacing w:val="1"/>
        </w:rPr>
        <w:t xml:space="preserve"> </w:t>
      </w:r>
      <w:r>
        <w:t>the Cosmos,</w:t>
      </w:r>
      <w:r>
        <w:rPr>
          <w:spacing w:val="4"/>
        </w:rPr>
        <w:t xml:space="preserve"> </w:t>
      </w:r>
      <w:r>
        <w:t>finally.</w:t>
      </w:r>
    </w:p>
    <w:p w14:paraId="143B6D37" w14:textId="77777777" w:rsidR="00B61BAC" w:rsidRDefault="00B61BAC">
      <w:pPr>
        <w:pStyle w:val="Textoindependiente"/>
        <w:spacing w:before="6"/>
      </w:pPr>
    </w:p>
    <w:p w14:paraId="1101E4D4" w14:textId="48E8C941" w:rsidR="00B61BAC" w:rsidRPr="00451AE7" w:rsidRDefault="001279C5" w:rsidP="00451AE7">
      <w:pPr>
        <w:pStyle w:val="Ttulo2"/>
        <w:spacing w:line="242" w:lineRule="auto"/>
        <w:ind w:right="1331"/>
      </w:pPr>
      <w:r>
        <w:t>The door opens and the warrior walks through it</w:t>
      </w:r>
      <w:r>
        <w:rPr>
          <w:spacing w:val="1"/>
        </w:rPr>
        <w:t xml:space="preserve"> </w:t>
      </w:r>
      <w:proofErr w:type="gramStart"/>
      <w:r>
        <w:t>And</w:t>
      </w:r>
      <w:proofErr w:type="gramEnd"/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transfigured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consciousness 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LIGH</w:t>
      </w:r>
      <w:r w:rsidR="00451AE7">
        <w:t>T</w:t>
      </w:r>
    </w:p>
    <w:p w14:paraId="1442BF8C" w14:textId="257B2E97" w:rsidR="00451AE7" w:rsidRDefault="00451AE7">
      <w:pPr>
        <w:pStyle w:val="Textoindependiente"/>
        <w:rPr>
          <w:rFonts w:ascii="Arial Black"/>
          <w:sz w:val="20"/>
        </w:rPr>
      </w:pPr>
    </w:p>
    <w:p w14:paraId="4594A3CB" w14:textId="77777777" w:rsidR="00451AE7" w:rsidRPr="003A41E3" w:rsidRDefault="00451AE7" w:rsidP="00451AE7">
      <w:pPr>
        <w:jc w:val="center"/>
        <w:rPr>
          <w:b/>
          <w:bCs/>
          <w:sz w:val="36"/>
          <w:szCs w:val="36"/>
        </w:rPr>
      </w:pP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January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15</w:t>
      </w:r>
      <w:r w:rsidRPr="003A41E3">
        <w:rPr>
          <w:b/>
          <w:bCs/>
          <w:color w:val="C00000"/>
          <w:sz w:val="36"/>
          <w:szCs w:val="36"/>
        </w:rPr>
        <w:t>, 2008</w:t>
      </w:r>
      <w:r w:rsidRPr="003A41E3">
        <w:rPr>
          <w:b/>
          <w:bCs/>
          <w:color w:val="C00000"/>
          <w:sz w:val="36"/>
          <w:szCs w:val="36"/>
        </w:rPr>
        <w:br/>
      </w:r>
      <w:hyperlink r:id="rId8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01B71E1E" w14:textId="690B0E68" w:rsidR="00451AE7" w:rsidRDefault="00451AE7">
      <w:pPr>
        <w:pStyle w:val="Textoindependiente"/>
        <w:rPr>
          <w:rFonts w:ascii="Arial Black"/>
          <w:sz w:val="20"/>
        </w:rPr>
      </w:pPr>
    </w:p>
    <w:p w14:paraId="68349DBF" w14:textId="77777777" w:rsidR="00451AE7" w:rsidRDefault="00451AE7">
      <w:pPr>
        <w:pStyle w:val="Textoindependiente"/>
        <w:rPr>
          <w:rFonts w:ascii="Arial Black"/>
          <w:sz w:val="20"/>
        </w:rPr>
      </w:pPr>
    </w:p>
    <w:p w14:paraId="10B45689" w14:textId="77777777" w:rsidR="00B61BAC" w:rsidRDefault="00550194">
      <w:pPr>
        <w:pStyle w:val="Textoindependiente"/>
        <w:spacing w:before="11"/>
        <w:rPr>
          <w:rFonts w:ascii="Arial Black"/>
          <w:sz w:val="12"/>
        </w:rPr>
      </w:pPr>
      <w:r>
        <w:pict w14:anchorId="3341254F">
          <v:shape id="_x0000_s2050" style="position:absolute;margin-left:56.65pt;margin-top:11.2pt;width:498pt;height:.1pt;z-index:-251658240;mso-wrap-distance-left:0;mso-wrap-distance-right:0;mso-position-horizontal-relative:page" coordorigin="1133,224" coordsize="9960,0" path="m1133,224r9960,e" filled="f" strokeweight=".48pt">
            <v:path arrowok="t"/>
            <w10:wrap type="topAndBottom" anchorx="page"/>
          </v:shape>
        </w:pict>
      </w:r>
    </w:p>
    <w:p w14:paraId="71687E1D" w14:textId="3DB1B47A" w:rsidR="00B61BAC" w:rsidRDefault="001279C5">
      <w:pPr>
        <w:spacing w:line="249" w:lineRule="exact"/>
        <w:ind w:left="113"/>
        <w:rPr>
          <w:b/>
          <w:sz w:val="18"/>
        </w:rPr>
      </w:pPr>
      <w:r>
        <w:rPr>
          <w:b/>
          <w:sz w:val="24"/>
        </w:rPr>
        <w:t>(</w:t>
      </w:r>
      <w:r>
        <w:rPr>
          <w:b/>
          <w:color w:val="FF0000"/>
          <w:sz w:val="24"/>
        </w:rPr>
        <w:t>*</w:t>
      </w:r>
      <w:r>
        <w:rPr>
          <w:b/>
          <w:sz w:val="24"/>
        </w:rPr>
        <w:t>)</w:t>
      </w:r>
      <w:r>
        <w:rPr>
          <w:b/>
          <w:spacing w:val="-2"/>
          <w:sz w:val="24"/>
        </w:rPr>
        <w:t xml:space="preserve"> </w:t>
      </w:r>
      <w:r>
        <w:rPr>
          <w:b/>
          <w:sz w:val="18"/>
        </w:rPr>
        <w:t>Bridges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68. 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Warrior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Light.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 14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/ 2007</w:t>
      </w:r>
    </w:p>
    <w:p w14:paraId="656593F2" w14:textId="04E98CC6" w:rsidR="00451AE7" w:rsidRDefault="00451AE7">
      <w:pPr>
        <w:spacing w:line="249" w:lineRule="exact"/>
        <w:ind w:left="113"/>
        <w:rPr>
          <w:sz w:val="18"/>
        </w:rPr>
      </w:pPr>
    </w:p>
    <w:p w14:paraId="3F65BDE4" w14:textId="77777777" w:rsidR="00451AE7" w:rsidRPr="00451AE7" w:rsidRDefault="00451AE7" w:rsidP="00451AE7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3D32AF04" w14:textId="77777777" w:rsidR="00451AE7" w:rsidRPr="00451AE7" w:rsidRDefault="00451AE7" w:rsidP="00451AE7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5C710877" w14:textId="77777777" w:rsidR="00451AE7" w:rsidRPr="00451AE7" w:rsidRDefault="00451AE7" w:rsidP="00451AE7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451AE7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451AE7">
        <w:rPr>
          <w:rFonts w:ascii="Calibri" w:eastAsia="Calibri" w:hAnsi="Calibri"/>
          <w:b/>
          <w:bCs/>
          <w:sz w:val="24"/>
          <w:szCs w:val="24"/>
        </w:rPr>
        <w:br/>
      </w:r>
      <w:hyperlink r:id="rId9" w:history="1">
        <w:r w:rsidRPr="00451AE7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www.josemarcellinoli.com/2008/pdf/2008_los_siete_sellos_04.pdf</w:t>
        </w:r>
      </w:hyperlink>
      <w:r w:rsidRPr="00451AE7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451AE7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0" w:history="1">
        <w:r w:rsidRPr="00451AE7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451AE7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451AE7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451AE7">
        <w:rPr>
          <w:rFonts w:ascii="Calibri" w:eastAsia="Calibri" w:hAnsi="Calibri"/>
          <w:b/>
          <w:bCs/>
          <w:sz w:val="24"/>
          <w:szCs w:val="24"/>
        </w:rPr>
        <w:br/>
        <w:t>Version: 08082022-01</w:t>
      </w:r>
      <w:r w:rsidRPr="00451AE7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0ECA43F3" w14:textId="77777777" w:rsidR="00451AE7" w:rsidRDefault="00451AE7">
      <w:pPr>
        <w:spacing w:line="249" w:lineRule="exact"/>
        <w:ind w:left="113"/>
        <w:rPr>
          <w:b/>
          <w:sz w:val="18"/>
        </w:rPr>
      </w:pPr>
    </w:p>
    <w:sectPr w:rsidR="00451AE7" w:rsidSect="00451AE7">
      <w:pgSz w:w="12240" w:h="15840"/>
      <w:pgMar w:top="851" w:right="1020" w:bottom="1260" w:left="10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9B260" w14:textId="77777777" w:rsidR="00550194" w:rsidRDefault="00550194">
      <w:r>
        <w:separator/>
      </w:r>
    </w:p>
  </w:endnote>
  <w:endnote w:type="continuationSeparator" w:id="0">
    <w:p w14:paraId="63586FE7" w14:textId="77777777" w:rsidR="00550194" w:rsidRDefault="0055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3272" w14:textId="6A098EA2" w:rsidR="00B61BAC" w:rsidRDefault="00B61BAC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526AD" w14:textId="77777777" w:rsidR="00550194" w:rsidRDefault="00550194">
      <w:r>
        <w:separator/>
      </w:r>
    </w:p>
  </w:footnote>
  <w:footnote w:type="continuationSeparator" w:id="0">
    <w:p w14:paraId="763668C2" w14:textId="77777777" w:rsidR="00550194" w:rsidRDefault="00550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BAC"/>
    <w:rsid w:val="001279C5"/>
    <w:rsid w:val="00451AE7"/>
    <w:rsid w:val="0047745E"/>
    <w:rsid w:val="00550194"/>
    <w:rsid w:val="00A90BE7"/>
    <w:rsid w:val="00B6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6E446"/>
  <w15:docId w15:val="{2944BF77-7359-4892-A6DB-1809EAC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9"/>
    <w:qFormat/>
    <w:pPr>
      <w:ind w:left="5841" w:right="287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3657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51AE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51A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AE7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51A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A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gfu.net/jmn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gmarcosp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josemarcellinoli.com/2008/pdf/2008_los_siete_sellos_0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827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Siete Sellos 04</dc:title>
  <dc:creator>Sat Arhat José Marcelli Noli</dc:creator>
  <cp:keywords>, docId:79A57BE2557003B22CFEE8B61314F2C0</cp:keywords>
  <cp:lastModifiedBy>Marcos Paulo Gonzalez Otero</cp:lastModifiedBy>
  <cp:revision>4</cp:revision>
  <dcterms:created xsi:type="dcterms:W3CDTF">2022-08-09T03:54:00Z</dcterms:created>
  <dcterms:modified xsi:type="dcterms:W3CDTF">2022-08-09T05:16:00Z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</Properties>
</file>