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FD87" w14:textId="77777777" w:rsidR="00F01A49" w:rsidRDefault="00F01A49">
      <w:pPr>
        <w:pStyle w:val="Textoindependiente"/>
        <w:spacing w:before="2"/>
        <w:ind w:left="0"/>
        <w:jc w:val="left"/>
        <w:rPr>
          <w:rFonts w:ascii="Times New Roman"/>
          <w:b w:val="0"/>
          <w:sz w:val="17"/>
        </w:rPr>
      </w:pPr>
    </w:p>
    <w:p w14:paraId="464E0C31" w14:textId="7791C93B" w:rsidR="00F01A49" w:rsidRDefault="00F5191F" w:rsidP="00EA0AC1">
      <w:pPr>
        <w:pStyle w:val="Ttulo"/>
        <w:spacing w:line="271" w:lineRule="auto"/>
        <w:ind w:firstLine="0"/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1E2E5015" wp14:editId="4FF9606C">
            <wp:simplePos x="0" y="0"/>
            <wp:positionH relativeFrom="page">
              <wp:posOffset>742950</wp:posOffset>
            </wp:positionH>
            <wp:positionV relativeFrom="paragraph">
              <wp:posOffset>-256540</wp:posOffset>
            </wp:positionV>
            <wp:extent cx="1292351" cy="1129283"/>
            <wp:effectExtent l="0" t="0" r="317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1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>
        <w:rPr>
          <w:spacing w:val="-299"/>
          <w:w w:val="120"/>
        </w:rPr>
        <w:t xml:space="preserve"> </w:t>
      </w:r>
      <w:r w:rsidR="00EA0AC1">
        <w:rPr>
          <w:spacing w:val="-299"/>
          <w:w w:val="120"/>
        </w:rPr>
        <w:t xml:space="preserve">                            </w:t>
      </w:r>
      <w:r>
        <w:rPr>
          <w:w w:val="130"/>
        </w:rPr>
        <w:t>219</w:t>
      </w:r>
    </w:p>
    <w:p w14:paraId="3B36A013" w14:textId="77777777" w:rsidR="00F01A49" w:rsidRDefault="00F5191F">
      <w:pPr>
        <w:pStyle w:val="Textoindependiente"/>
        <w:spacing w:before="224"/>
        <w:ind w:right="114"/>
      </w:pPr>
      <w:r>
        <w:t>A</w:t>
      </w:r>
      <w:r>
        <w:rPr>
          <w:spacing w:val="-11"/>
        </w:rPr>
        <w:t xml:space="preserve"> </w:t>
      </w:r>
      <w:r>
        <w:t>center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Transcendental</w:t>
      </w:r>
      <w:r>
        <w:rPr>
          <w:spacing w:val="-11"/>
        </w:rPr>
        <w:t xml:space="preserve"> </w:t>
      </w:r>
      <w:r>
        <w:t>Education,</w:t>
      </w:r>
      <w:r>
        <w:rPr>
          <w:spacing w:val="-8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>as is currently proposed for the Ashram, is always the product of the development of</w:t>
      </w:r>
      <w:r>
        <w:rPr>
          <w:spacing w:val="-5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living</w:t>
      </w:r>
      <w:r>
        <w:rPr>
          <w:spacing w:val="-14"/>
        </w:rPr>
        <w:t xml:space="preserve"> </w:t>
      </w:r>
      <w:r>
        <w:rPr>
          <w:spacing w:val="-1"/>
        </w:rPr>
        <w:t>community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t>gives</w:t>
      </w:r>
      <w:r>
        <w:rPr>
          <w:spacing w:val="-1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raison</w:t>
      </w:r>
      <w:r>
        <w:rPr>
          <w:spacing w:val="-16"/>
        </w:rPr>
        <w:t xml:space="preserve"> </w:t>
      </w:r>
      <w:r>
        <w:t>d'être.</w:t>
      </w:r>
      <w:r>
        <w:rPr>
          <w:spacing w:val="-12"/>
        </w:rPr>
        <w:t xml:space="preserve"> </w:t>
      </w:r>
      <w:proofErr w:type="gramStart"/>
      <w:r>
        <w:t>Otherwise</w:t>
      </w:r>
      <w:proofErr w:type="gramEnd"/>
      <w:r>
        <w:rPr>
          <w:spacing w:val="-12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simply</w:t>
      </w:r>
      <w:r>
        <w:rPr>
          <w:spacing w:val="-10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that already exist.</w:t>
      </w:r>
    </w:p>
    <w:p w14:paraId="39A7BE70" w14:textId="77777777" w:rsidR="00F01A49" w:rsidRDefault="00F5191F">
      <w:pPr>
        <w:pStyle w:val="Textoindependiente"/>
        <w:spacing w:before="198"/>
        <w:ind w:right="115"/>
      </w:pPr>
      <w:r>
        <w:t xml:space="preserve">This community </w:t>
      </w:r>
      <w:proofErr w:type="gramStart"/>
      <w:r>
        <w:t>has to</w:t>
      </w:r>
      <w:proofErr w:type="gramEnd"/>
      <w:r>
        <w:t xml:space="preserve"> be formed by a project that supports its transcendence, but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-a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sustenance-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environment,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development.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sounds</w:t>
      </w:r>
      <w:r>
        <w:rPr>
          <w:spacing w:val="-12"/>
        </w:rPr>
        <w:t xml:space="preserve"> </w:t>
      </w:r>
      <w:r>
        <w:t>good,</w:t>
      </w:r>
      <w:r>
        <w:rPr>
          <w:spacing w:val="-5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sustained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tending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culmination in the transcendental. Let us say that it is a modern addition to the</w:t>
      </w:r>
      <w:r>
        <w:rPr>
          <w:spacing w:val="1"/>
        </w:rPr>
        <w:t xml:space="preserve"> </w:t>
      </w:r>
      <w:r>
        <w:t>Ashrams, which have always been at the service of the transcendental, only now it 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humanity,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dedicating</w:t>
      </w:r>
      <w:r>
        <w:rPr>
          <w:spacing w:val="1"/>
        </w:rPr>
        <w:t xml:space="preserve"> </w:t>
      </w:r>
      <w:r>
        <w:t>it to the</w:t>
      </w:r>
      <w:r>
        <w:rPr>
          <w:spacing w:val="-2"/>
        </w:rPr>
        <w:t xml:space="preserve"> </w:t>
      </w:r>
      <w:r>
        <w:t>mystics, distant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part, from</w:t>
      </w:r>
      <w:r>
        <w:rPr>
          <w:spacing w:val="-4"/>
        </w:rPr>
        <w:t xml:space="preserve"> </w:t>
      </w:r>
      <w:r>
        <w:t>reality.</w:t>
      </w:r>
    </w:p>
    <w:p w14:paraId="734197BD" w14:textId="77777777" w:rsidR="00F01A49" w:rsidRDefault="00F5191F">
      <w:pPr>
        <w:pStyle w:val="Textoindependiente"/>
        <w:spacing w:before="201"/>
        <w:ind w:right="115"/>
      </w:pPr>
      <w:r>
        <w:t>Because of this the ashram should fundamentally consist of two aspects, one for the</w:t>
      </w:r>
      <w:r>
        <w:rPr>
          <w:spacing w:val="1"/>
        </w:rPr>
        <w:t xml:space="preserve"> </w:t>
      </w:r>
      <w:proofErr w:type="gramStart"/>
      <w:r>
        <w:t>general public</w:t>
      </w:r>
      <w:proofErr w:type="gramEnd"/>
      <w:r>
        <w:t xml:space="preserve"> in the </w:t>
      </w:r>
      <w:proofErr w:type="spellStart"/>
      <w:r>
        <w:t>RedGFU</w:t>
      </w:r>
      <w:proofErr w:type="spellEnd"/>
      <w:r>
        <w:t>, and another for initiates in the Supreme Order of</w:t>
      </w:r>
      <w:r>
        <w:rPr>
          <w:spacing w:val="1"/>
        </w:rPr>
        <w:t xml:space="preserve"> </w:t>
      </w:r>
      <w:r>
        <w:t>Aquarius.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education. In the second one the Secret Chamber training. In the first one it will have</w:t>
      </w:r>
      <w:r>
        <w:rPr>
          <w:spacing w:val="-5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dining</w:t>
      </w:r>
      <w:r>
        <w:rPr>
          <w:spacing w:val="1"/>
        </w:rPr>
        <w:t xml:space="preserve"> </w:t>
      </w:r>
      <w:r>
        <w:t>room,</w:t>
      </w:r>
      <w:r>
        <w:rPr>
          <w:spacing w:val="1"/>
        </w:rPr>
        <w:t xml:space="preserve"> </w:t>
      </w:r>
      <w:r>
        <w:t>lodgings,</w:t>
      </w:r>
      <w:r>
        <w:rPr>
          <w:spacing w:val="1"/>
        </w:rPr>
        <w:t xml:space="preserve"> </w:t>
      </w:r>
      <w:r>
        <w:t>yoga</w:t>
      </w:r>
      <w:r>
        <w:rPr>
          <w:spacing w:val="1"/>
        </w:rPr>
        <w:t xml:space="preserve"> </w:t>
      </w:r>
      <w:r>
        <w:t>classes,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proofErr w:type="gramStart"/>
      <w:r>
        <w:t>events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-11"/>
        </w:rPr>
        <w:t xml:space="preserve"> </w:t>
      </w:r>
      <w:r>
        <w:t>education;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aspect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surveillance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Guru</w:t>
      </w:r>
      <w:r>
        <w:rPr>
          <w:spacing w:val="-5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Chamber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Guardians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Chambers.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Ashram</w:t>
      </w:r>
      <w:r>
        <w:rPr>
          <w:spacing w:val="-14"/>
        </w:rPr>
        <w:t xml:space="preserve"> </w:t>
      </w:r>
      <w:r>
        <w:t>Elder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Ashram</w:t>
      </w:r>
      <w:r>
        <w:rPr>
          <w:spacing w:val="-52"/>
        </w:rPr>
        <w:t xml:space="preserve"> </w:t>
      </w:r>
      <w:r>
        <w:t>Mother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charge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smooth</w:t>
      </w:r>
      <w:r>
        <w:rPr>
          <w:spacing w:val="2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two aspects.</w:t>
      </w:r>
    </w:p>
    <w:p w14:paraId="366731AF" w14:textId="77777777" w:rsidR="00F01A49" w:rsidRDefault="00F5191F">
      <w:pPr>
        <w:pStyle w:val="Textoindependiente"/>
        <w:spacing w:before="200"/>
        <w:ind w:right="116"/>
      </w:pPr>
      <w:r>
        <w:t>In the case that the Ashram functions optimally, as is the case of the World Internal</w:t>
      </w:r>
      <w:r>
        <w:rPr>
          <w:spacing w:val="1"/>
        </w:rPr>
        <w:t xml:space="preserve"> </w:t>
      </w:r>
      <w:r>
        <w:t>Ashram,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Ashrams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emerge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reality,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Manager will</w:t>
      </w:r>
      <w:r>
        <w:rPr>
          <w:spacing w:val="-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financing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promotion,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supervision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Elders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Ashram</w:t>
      </w:r>
      <w:r>
        <w:rPr>
          <w:spacing w:val="-15"/>
        </w:rPr>
        <w:t xml:space="preserve"> </w:t>
      </w:r>
      <w:r>
        <w:t>supported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Technical</w:t>
      </w:r>
      <w:r>
        <w:rPr>
          <w:spacing w:val="-12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simply</w:t>
      </w:r>
      <w:r>
        <w:rPr>
          <w:spacing w:val="-52"/>
        </w:rPr>
        <w:t xml:space="preserve"> </w:t>
      </w:r>
      <w:r>
        <w:t>by experts in maintenance, especially in the case of the World Internal Ashram which</w:t>
      </w:r>
      <w:r>
        <w:rPr>
          <w:spacing w:val="-52"/>
        </w:rPr>
        <w:t xml:space="preserve"> </w:t>
      </w:r>
      <w:r>
        <w:t xml:space="preserve">is a model for all the Ashram of the </w:t>
      </w:r>
      <w:proofErr w:type="spellStart"/>
      <w:r>
        <w:t>RedGFU</w:t>
      </w:r>
      <w:proofErr w:type="spellEnd"/>
      <w:r>
        <w:t>. This will do the same as an organism</w:t>
      </w:r>
      <w:r>
        <w:rPr>
          <w:spacing w:val="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 of</w:t>
      </w:r>
      <w:r>
        <w:rPr>
          <w:spacing w:val="-2"/>
        </w:rPr>
        <w:t xml:space="preserve"> </w:t>
      </w:r>
      <w:r>
        <w:t>the World</w:t>
      </w:r>
      <w:r>
        <w:rPr>
          <w:spacing w:val="-2"/>
        </w:rPr>
        <w:t xml:space="preserve"> </w:t>
      </w:r>
      <w:r>
        <w:t>Council of the</w:t>
      </w:r>
      <w:r>
        <w:rPr>
          <w:spacing w:val="1"/>
        </w:rPr>
        <w:t xml:space="preserve"> </w:t>
      </w:r>
      <w:proofErr w:type="spellStart"/>
      <w:r>
        <w:t>RedGFU</w:t>
      </w:r>
      <w:proofErr w:type="spellEnd"/>
      <w:r>
        <w:t>.</w:t>
      </w:r>
    </w:p>
    <w:p w14:paraId="2FE9E283" w14:textId="5BF88AFE" w:rsidR="00F01A49" w:rsidRDefault="00F5191F">
      <w:pPr>
        <w:pStyle w:val="Textoindependiente"/>
        <w:spacing w:before="200"/>
        <w:ind w:right="115"/>
      </w:pPr>
      <w:r>
        <w:t>In the field of Human Development and Environmental Education the ashram will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vegetarian</w:t>
      </w:r>
      <w:r>
        <w:rPr>
          <w:spacing w:val="-15"/>
        </w:rPr>
        <w:t xml:space="preserve"> </w:t>
      </w:r>
      <w:r>
        <w:rPr>
          <w:spacing w:val="-1"/>
        </w:rPr>
        <w:t>dining</w:t>
      </w:r>
      <w:r>
        <w:rPr>
          <w:spacing w:val="-12"/>
        </w:rPr>
        <w:t xml:space="preserve"> </w:t>
      </w:r>
      <w:r>
        <w:t>room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elements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conservation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proper</w:t>
      </w:r>
      <w:r>
        <w:rPr>
          <w:spacing w:val="-5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Earth;</w:t>
      </w:r>
      <w:r>
        <w:rPr>
          <w:spacing w:val="1"/>
        </w:rPr>
        <w:t xml:space="preserve"> </w:t>
      </w:r>
      <w:r>
        <w:t>Yoga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basic</w:t>
      </w:r>
      <w:r>
        <w:rPr>
          <w:spacing w:val="-52"/>
        </w:rPr>
        <w:t xml:space="preserve"> </w:t>
      </w:r>
      <w:r>
        <w:t>elements, Art courses and courses of Human relations in relation to all Cosmogonic,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Headquarters</w:t>
      </w:r>
      <w:r>
        <w:rPr>
          <w:spacing w:val="1"/>
        </w:rPr>
        <w:t xml:space="preserve"> </w:t>
      </w:r>
      <w:r>
        <w:t>Houses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Fraternity,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any doctrine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any science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technology.</w:t>
      </w:r>
    </w:p>
    <w:p w14:paraId="68F90E49" w14:textId="77777777" w:rsidR="00E154CF" w:rsidRDefault="00E154CF">
      <w:pPr>
        <w:pStyle w:val="Textoindependiente"/>
        <w:spacing w:before="200"/>
        <w:ind w:right="115"/>
      </w:pPr>
    </w:p>
    <w:p w14:paraId="2FED970A" w14:textId="77777777" w:rsidR="00F01A49" w:rsidRDefault="00F5191F">
      <w:pPr>
        <w:pStyle w:val="Textoindependiente"/>
        <w:spacing w:before="37"/>
        <w:ind w:right="116"/>
      </w:pPr>
      <w:r>
        <w:t>Aspects transcending the commonplace will all be dealt with in Secret Chambers</w:t>
      </w:r>
      <w:r>
        <w:rPr>
          <w:spacing w:val="1"/>
        </w:rPr>
        <w:t xml:space="preserve"> </w:t>
      </w:r>
      <w:r>
        <w:t>according to their degrees of consciousness, beginning with the degrees of Getuls up</w:t>
      </w:r>
      <w:r>
        <w:rPr>
          <w:spacing w:val="1"/>
        </w:rPr>
        <w:t xml:space="preserve"> </w:t>
      </w:r>
      <w:r>
        <w:t>to Gelong. The Gurus, the Sat Chellah and the Sat Arhat belong to a generation who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 their</w:t>
      </w:r>
      <w:r>
        <w:rPr>
          <w:spacing w:val="2"/>
        </w:rPr>
        <w:t xml:space="preserve"> </w:t>
      </w:r>
      <w:r>
        <w:t>Chamber the World and</w:t>
      </w:r>
      <w:r>
        <w:rPr>
          <w:spacing w:val="-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wherever</w:t>
      </w:r>
      <w:r>
        <w:rPr>
          <w:spacing w:val="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deem</w:t>
      </w:r>
      <w:r>
        <w:rPr>
          <w:spacing w:val="-2"/>
        </w:rPr>
        <w:t xml:space="preserve"> </w:t>
      </w:r>
      <w:r>
        <w:t>necessary.</w:t>
      </w:r>
    </w:p>
    <w:p w14:paraId="48C83359" w14:textId="77777777" w:rsidR="00F01A49" w:rsidRDefault="00F5191F">
      <w:pPr>
        <w:pStyle w:val="Textoindependiente"/>
        <w:spacing w:before="201"/>
        <w:ind w:right="116"/>
      </w:pPr>
      <w:r>
        <w:lastRenderedPageBreak/>
        <w:t xml:space="preserve">Here we meet again with the two organisms, the cultural and the </w:t>
      </w:r>
      <w:proofErr w:type="spellStart"/>
      <w:r>
        <w:t>Initiatic</w:t>
      </w:r>
      <w:proofErr w:type="spellEnd"/>
      <w:r>
        <w:t>, in relation</w:t>
      </w:r>
      <w:r>
        <w:rPr>
          <w:spacing w:val="1"/>
        </w:rPr>
        <w:t xml:space="preserve"> </w:t>
      </w:r>
      <w:r>
        <w:t>to the Being and the Human of our nature. The first is the Honorable World Council</w:t>
      </w:r>
      <w:r>
        <w:rPr>
          <w:spacing w:val="1"/>
        </w:rPr>
        <w:t xml:space="preserve"> </w:t>
      </w:r>
      <w:r>
        <w:t>qualified to represent all the Ashrams at the World level, with its group of legal</w:t>
      </w:r>
      <w:r>
        <w:rPr>
          <w:spacing w:val="1"/>
        </w:rPr>
        <w:t xml:space="preserve"> </w:t>
      </w:r>
      <w:r>
        <w:t xml:space="preserve">advisors according to the laws of each country, which will </w:t>
      </w:r>
      <w:proofErr w:type="gramStart"/>
      <w:r>
        <w:t>be in charge of</w:t>
      </w:r>
      <w:proofErr w:type="gramEnd"/>
      <w:r>
        <w:t xml:space="preserve"> all this duly</w:t>
      </w:r>
      <w:r>
        <w:rPr>
          <w:spacing w:val="1"/>
        </w:rPr>
        <w:t xml:space="preserve"> </w:t>
      </w:r>
      <w:r>
        <w:t>legalized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Fraternity,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corresponding additions, with the exception of the Adhered Ashrams that will have a</w:t>
      </w:r>
      <w:r>
        <w:rPr>
          <w:spacing w:val="-5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arrangement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 Council.</w:t>
      </w:r>
    </w:p>
    <w:p w14:paraId="4366B992" w14:textId="77777777" w:rsidR="00F01A49" w:rsidRDefault="00F5191F">
      <w:pPr>
        <w:pStyle w:val="Textoindependiente"/>
        <w:spacing w:before="200"/>
        <w:ind w:right="116"/>
      </w:pP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8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Council,</w:t>
      </w:r>
      <w:r>
        <w:rPr>
          <w:spacing w:val="-7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Honorable</w:t>
      </w:r>
      <w:r>
        <w:rPr>
          <w:spacing w:val="-5"/>
        </w:rPr>
        <w:t xml:space="preserve"> </w:t>
      </w:r>
      <w:proofErr w:type="spellStart"/>
      <w:r>
        <w:t>Initiatic</w:t>
      </w:r>
      <w:proofErr w:type="spellEnd"/>
      <w:r>
        <w:rPr>
          <w:spacing w:val="-7"/>
        </w:rPr>
        <w:t xml:space="preserve"> </w:t>
      </w:r>
      <w:r>
        <w:t>Council,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will</w:t>
      </w:r>
      <w:r>
        <w:rPr>
          <w:spacing w:val="-52"/>
        </w:rPr>
        <w:t xml:space="preserve"> </w:t>
      </w:r>
      <w:proofErr w:type="gramStart"/>
      <w:r>
        <w:t>be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preparing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from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Yamines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Gelong,</w:t>
      </w:r>
      <w:r>
        <w:rPr>
          <w:spacing w:val="-12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is,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aspire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Transcendental,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51"/>
        </w:rPr>
        <w:t xml:space="preserve"> </w:t>
      </w:r>
      <w:r>
        <w:t>with the guidelines given by the Most Honorable Collegiate Body, through the H.</w:t>
      </w:r>
      <w:r>
        <w:rPr>
          <w:spacing w:val="1"/>
        </w:rPr>
        <w:t xml:space="preserve"> </w:t>
      </w:r>
      <w:r>
        <w:t>Permanent Directory.</w:t>
      </w:r>
    </w:p>
    <w:p w14:paraId="56E9E084" w14:textId="77777777" w:rsidR="00F01A49" w:rsidRDefault="00F5191F">
      <w:pPr>
        <w:pStyle w:val="Textoindependiente"/>
        <w:spacing w:before="201"/>
        <w:ind w:right="116"/>
      </w:pPr>
      <w:r>
        <w:t>Degrees</w:t>
      </w:r>
      <w:r>
        <w:rPr>
          <w:spacing w:val="-8"/>
        </w:rPr>
        <w:t xml:space="preserve"> </w:t>
      </w:r>
      <w:r>
        <w:t>transcending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Gelong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Gurus,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permission</w:t>
      </w:r>
      <w:r>
        <w:rPr>
          <w:spacing w:val="-52"/>
        </w:rPr>
        <w:t xml:space="preserve"> </w:t>
      </w:r>
      <w:r>
        <w:t>of the entire High Hierarchy, especially by the Superior of the Order. Gurus who</w:t>
      </w:r>
      <w:r>
        <w:rPr>
          <w:spacing w:val="1"/>
        </w:rPr>
        <w:t xml:space="preserve"> </w:t>
      </w:r>
      <w:r>
        <w:t>transcend their status will be recognized by the Sat Chellah and reconfirmed by the</w:t>
      </w:r>
      <w:r>
        <w:rPr>
          <w:spacing w:val="1"/>
        </w:rPr>
        <w:t xml:space="preserve"> </w:t>
      </w:r>
      <w:r>
        <w:t xml:space="preserve">entire Hierarchy. The Sat </w:t>
      </w:r>
      <w:proofErr w:type="spellStart"/>
      <w:r>
        <w:t>Chellahs</w:t>
      </w:r>
      <w:proofErr w:type="spellEnd"/>
      <w:r>
        <w:t xml:space="preserve"> who overcome their status of Sat Chellah will be</w:t>
      </w:r>
      <w:r>
        <w:rPr>
          <w:spacing w:val="1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Collegiate Body.</w:t>
      </w:r>
    </w:p>
    <w:p w14:paraId="655716EC" w14:textId="77777777" w:rsidR="00F01A49" w:rsidRDefault="00F5191F">
      <w:pPr>
        <w:pStyle w:val="Textoindependiente"/>
        <w:spacing w:before="198"/>
        <w:ind w:right="114"/>
      </w:pPr>
      <w:r>
        <w:t>In this way, the Ashrams are a nexus of unity between the project of human re-</w:t>
      </w:r>
      <w:r>
        <w:rPr>
          <w:spacing w:val="1"/>
        </w:rPr>
        <w:t xml:space="preserve"> </w:t>
      </w:r>
      <w:r>
        <w:t>education that is the responsibility of the Fraternity, and is given in its Headquarters,</w:t>
      </w:r>
      <w:r>
        <w:rPr>
          <w:spacing w:val="1"/>
        </w:rPr>
        <w:t xml:space="preserve"> </w:t>
      </w:r>
      <w:r>
        <w:t>and the environmental and transcendental education that is the responsibility of the</w:t>
      </w:r>
      <w:r>
        <w:rPr>
          <w:spacing w:val="1"/>
        </w:rPr>
        <w:t xml:space="preserve"> </w:t>
      </w:r>
      <w:r>
        <w:t xml:space="preserve">Ashram. For this to be properly coordinated, there is the Honorable </w:t>
      </w:r>
      <w:proofErr w:type="spellStart"/>
      <w:r>
        <w:t>Initiatic</w:t>
      </w:r>
      <w:proofErr w:type="spellEnd"/>
      <w:r>
        <w:t xml:space="preserve"> Council</w:t>
      </w:r>
      <w:r>
        <w:rPr>
          <w:spacing w:val="1"/>
        </w:rPr>
        <w:t xml:space="preserve"> </w:t>
      </w:r>
      <w:r>
        <w:t xml:space="preserve">and the elements with appropriate </w:t>
      </w:r>
      <w:proofErr w:type="spellStart"/>
      <w:r>
        <w:t>Initiatic</w:t>
      </w:r>
      <w:proofErr w:type="spellEnd"/>
      <w:r>
        <w:t xml:space="preserve"> Degrees in each country where there are</w:t>
      </w:r>
      <w:r>
        <w:rPr>
          <w:spacing w:val="1"/>
        </w:rPr>
        <w:t xml:space="preserve"> </w:t>
      </w:r>
      <w:r>
        <w:t>Headquarters Houses and Ashrams. In case it is not yet sufficiently developed, it will</w:t>
      </w:r>
      <w:r>
        <w:rPr>
          <w:spacing w:val="1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Headquarters</w:t>
      </w:r>
      <w:r>
        <w:rPr>
          <w:spacing w:val="3"/>
        </w:rPr>
        <w:t xml:space="preserve"> </w:t>
      </w:r>
      <w:r>
        <w:t>House exclusively.</w:t>
      </w:r>
    </w:p>
    <w:p w14:paraId="591735F2" w14:textId="77777777" w:rsidR="00F01A49" w:rsidRDefault="00F5191F">
      <w:pPr>
        <w:pStyle w:val="Textoindependiente"/>
        <w:spacing w:before="201"/>
        <w:ind w:right="115"/>
      </w:pPr>
      <w:r>
        <w:t xml:space="preserve">In their formation stage, the groups of </w:t>
      </w:r>
      <w:proofErr w:type="spellStart"/>
      <w:r>
        <w:t>Yamines</w:t>
      </w:r>
      <w:proofErr w:type="spellEnd"/>
      <w:r>
        <w:t xml:space="preserve">, Half </w:t>
      </w:r>
      <w:proofErr w:type="spellStart"/>
      <w:r>
        <w:t>Gegnian</w:t>
      </w:r>
      <w:proofErr w:type="spellEnd"/>
      <w:r>
        <w:t xml:space="preserve"> and </w:t>
      </w:r>
      <w:proofErr w:type="spellStart"/>
      <w:r>
        <w:t>Gegnian</w:t>
      </w:r>
      <w:proofErr w:type="spellEnd"/>
      <w:r>
        <w:t xml:space="preserve"> are given</w:t>
      </w:r>
      <w:r>
        <w:rPr>
          <w:spacing w:val="1"/>
        </w:rPr>
        <w:t xml:space="preserve"> </w:t>
      </w:r>
      <w:r>
        <w:t>in the Headquarters Houses of the Great Universal Fraternity and since then they are</w:t>
      </w:r>
      <w:r>
        <w:rPr>
          <w:spacing w:val="1"/>
        </w:rPr>
        <w:t xml:space="preserve"> </w:t>
      </w:r>
      <w:r>
        <w:t>taught the visits to the Ashrams, as an obligation at least once every three months.</w:t>
      </w:r>
      <w:r>
        <w:rPr>
          <w:spacing w:val="1"/>
        </w:rPr>
        <w:t xml:space="preserve"> </w:t>
      </w:r>
      <w:r>
        <w:t>When one already has the Grade of Getuls, one must visit the Ashram until being</w:t>
      </w:r>
      <w:r>
        <w:rPr>
          <w:spacing w:val="1"/>
        </w:rPr>
        <w:t xml:space="preserve"> </w:t>
      </w:r>
      <w:r>
        <w:t>admitted to the Chamber, only then will he be recognized with the title of Most</w:t>
      </w:r>
      <w:r>
        <w:rPr>
          <w:spacing w:val="1"/>
        </w:rPr>
        <w:t xml:space="preserve"> </w:t>
      </w:r>
      <w:r>
        <w:t>Respectable</w:t>
      </w:r>
      <w:r>
        <w:rPr>
          <w:spacing w:val="-5"/>
        </w:rPr>
        <w:t xml:space="preserve"> </w:t>
      </w:r>
      <w:r>
        <w:t>Getuls.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Degrees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Secret</w:t>
      </w:r>
      <w:r>
        <w:rPr>
          <w:spacing w:val="-8"/>
        </w:rPr>
        <w:t xml:space="preserve"> </w:t>
      </w:r>
      <w:r>
        <w:t>Chamber.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protocols</w:t>
      </w:r>
      <w:r>
        <w:rPr>
          <w:spacing w:val="-5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 Degrees</w:t>
      </w:r>
      <w:r>
        <w:rPr>
          <w:spacing w:val="-3"/>
        </w:rPr>
        <w:t xml:space="preserve"> </w:t>
      </w:r>
      <w:r>
        <w:t>are also</w:t>
      </w:r>
      <w:r>
        <w:rPr>
          <w:spacing w:val="-4"/>
        </w:rPr>
        <w:t xml:space="preserve"> </w:t>
      </w:r>
      <w:r>
        <w:t>given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Guardian.</w:t>
      </w:r>
    </w:p>
    <w:p w14:paraId="6A7D796D" w14:textId="2B77790C" w:rsidR="00F01A49" w:rsidRDefault="00F5191F">
      <w:pPr>
        <w:pStyle w:val="Textoindependiente"/>
        <w:spacing w:before="200"/>
        <w:ind w:right="116"/>
      </w:pPr>
      <w:proofErr w:type="gramStart"/>
      <w:r>
        <w:t>Thus</w:t>
      </w:r>
      <w:proofErr w:type="gramEnd"/>
      <w:r>
        <w:t xml:space="preserve"> the cultural and transcendental parts of the Sacred Royal </w:t>
      </w:r>
      <w:proofErr w:type="spellStart"/>
      <w:r>
        <w:t>Initiatic</w:t>
      </w:r>
      <w:proofErr w:type="spellEnd"/>
      <w:r>
        <w:t xml:space="preserve"> Tradition are</w:t>
      </w:r>
      <w:r>
        <w:rPr>
          <w:spacing w:val="1"/>
        </w:rPr>
        <w:t xml:space="preserve"> </w:t>
      </w:r>
      <w:r>
        <w:t>established, except for the additions that the Most Honorable Collegiate Body deems</w:t>
      </w:r>
      <w:r>
        <w:rPr>
          <w:spacing w:val="-5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make,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 organism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2"/>
        </w:rPr>
        <w:t xml:space="preserve"> </w:t>
      </w:r>
      <w:r>
        <w:t>everything.</w:t>
      </w:r>
    </w:p>
    <w:p w14:paraId="216B9B93" w14:textId="383C248E" w:rsidR="0087665D" w:rsidRDefault="0087665D">
      <w:pPr>
        <w:pStyle w:val="Textoindependiente"/>
        <w:spacing w:before="200"/>
        <w:ind w:right="116"/>
      </w:pPr>
    </w:p>
    <w:p w14:paraId="6E0DAC9C" w14:textId="202AFAA1" w:rsidR="0087665D" w:rsidRDefault="0087665D" w:rsidP="00F5191F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24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3230C22" w14:textId="52955D2D" w:rsidR="0087665D" w:rsidRDefault="0087665D" w:rsidP="0087665D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</w:p>
    <w:p w14:paraId="4724659B" w14:textId="77777777" w:rsidR="0087665D" w:rsidRPr="008547C2" w:rsidRDefault="0087665D" w:rsidP="0087665D">
      <w:pPr>
        <w:ind w:left="1560"/>
        <w:jc w:val="center"/>
        <w:rPr>
          <w:b/>
          <w:bCs/>
          <w:sz w:val="36"/>
          <w:szCs w:val="36"/>
        </w:rPr>
      </w:pPr>
    </w:p>
    <w:p w14:paraId="1DA3BD42" w14:textId="77777777" w:rsidR="0087665D" w:rsidRPr="008547C2" w:rsidRDefault="0087665D" w:rsidP="0087665D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2DA045B3" w14:textId="77777777" w:rsidR="0087665D" w:rsidRPr="008547C2" w:rsidRDefault="0087665D" w:rsidP="0087665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89EAAC2" w14:textId="0F992D41" w:rsidR="0087665D" w:rsidRPr="008547C2" w:rsidRDefault="0087665D" w:rsidP="0087665D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6772DD">
          <w:rPr>
            <w:rStyle w:val="Hipervnculo"/>
            <w:b/>
            <w:bCs/>
            <w:sz w:val="24"/>
            <w:szCs w:val="24"/>
          </w:rPr>
          <w:t>www.josemarcellinoli.com/2009/pdf/2009_cartas_219.pdf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7653205E" w14:textId="77777777" w:rsidR="0087665D" w:rsidRDefault="0087665D">
      <w:pPr>
        <w:pStyle w:val="Textoindependiente"/>
        <w:spacing w:before="200"/>
        <w:ind w:right="116"/>
      </w:pPr>
    </w:p>
    <w:sectPr w:rsidR="0087665D" w:rsidSect="00E154CF">
      <w:pgSz w:w="11910" w:h="16840"/>
      <w:pgMar w:top="1276" w:right="1580" w:bottom="156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A49"/>
    <w:rsid w:val="0087665D"/>
    <w:rsid w:val="00E154CF"/>
    <w:rsid w:val="00EA0AC1"/>
    <w:rsid w:val="00F01A49"/>
    <w:rsid w:val="00F5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77DC"/>
  <w15:docId w15:val="{00E37A31-1E24-466F-B0D3-EDEBD7D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4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641" w:right="347" w:firstLine="1656"/>
    </w:pPr>
    <w:rPr>
      <w:rFonts w:ascii="Georgia" w:eastAsia="Georgia" w:hAnsi="Georgia" w:cs="Georgia"/>
      <w:sz w:val="104"/>
      <w:szCs w:val="10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766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9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- 2009_cartas_219 en-US</vt:lpstr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219 - 2009</dc:title>
  <dc:creator>VSA José Marcelli Noli</dc:creator>
  <cp:lastModifiedBy>Marcos Paulo Gonzalez Otero</cp:lastModifiedBy>
  <cp:revision>4</cp:revision>
  <dcterms:created xsi:type="dcterms:W3CDTF">2022-05-05T03:55:00Z</dcterms:created>
  <dcterms:modified xsi:type="dcterms:W3CDTF">2022-05-05T19:09:00Z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2022-05-05T00:00:00Z</vt:filetime>
  </property>
</Properties>
</file>