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7066" w14:textId="468DA9A2" w:rsidR="00A664E7" w:rsidRDefault="000C65A2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  <w:r>
        <w:rPr>
          <w:rFonts w:ascii="Copperplate Gothic Bold" w:hAnsi="Copperplate Gothic Bold"/>
          <w:b/>
          <w:noProof/>
          <w:sz w:val="110"/>
          <w:szCs w:val="110"/>
        </w:rPr>
        <w:drawing>
          <wp:anchor distT="0" distB="0" distL="114300" distR="114300" simplePos="0" relativeHeight="251659264" behindDoc="0" locked="0" layoutInCell="1" allowOverlap="1" wp14:anchorId="2B31456C" wp14:editId="742CA3CE">
            <wp:simplePos x="0" y="0"/>
            <wp:positionH relativeFrom="column">
              <wp:posOffset>-709295</wp:posOffset>
            </wp:positionH>
            <wp:positionV relativeFrom="paragraph">
              <wp:posOffset>186055</wp:posOffset>
            </wp:positionV>
            <wp:extent cx="1038225" cy="996315"/>
            <wp:effectExtent l="0" t="0" r="9525" b="0"/>
            <wp:wrapThrough wrapText="bothSides">
              <wp:wrapPolygon edited="0">
                <wp:start x="0" y="0"/>
                <wp:lineTo x="0" y="21063"/>
                <wp:lineTo x="21402" y="21063"/>
                <wp:lineTo x="21402" y="0"/>
                <wp:lineTo x="0" y="0"/>
              </wp:wrapPolygon>
            </wp:wrapThrough>
            <wp:docPr id="3" name="Imagen 3" descr="(2)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(2)777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3DA1" w14:textId="37154891" w:rsidR="000C65A2" w:rsidRPr="003F31B6" w:rsidRDefault="000C65A2" w:rsidP="000C65A2">
      <w:pPr>
        <w:spacing w:after="0"/>
        <w:jc w:val="both"/>
        <w:rPr>
          <w:sz w:val="110"/>
          <w:szCs w:val="110"/>
          <w:lang w:val="en-US"/>
        </w:rPr>
      </w:pPr>
      <w:r w:rsidRPr="003F31B6">
        <w:rPr>
          <w:rFonts w:ascii="Copperplate Gothic Bold" w:hAnsi="Copperplate Gothic Bold"/>
          <w:b/>
          <w:sz w:val="110"/>
          <w:szCs w:val="110"/>
          <w:lang w:val="en-US"/>
        </w:rPr>
        <w:t>Letters 23</w:t>
      </w:r>
      <w:r>
        <w:rPr>
          <w:rFonts w:ascii="Copperplate Gothic Bold" w:hAnsi="Copperplate Gothic Bold"/>
          <w:b/>
          <w:sz w:val="110"/>
          <w:szCs w:val="110"/>
          <w:lang w:val="en-US"/>
        </w:rPr>
        <w:t>3</w:t>
      </w:r>
    </w:p>
    <w:p w14:paraId="141476E0" w14:textId="77777777" w:rsidR="006068BA" w:rsidRDefault="006068BA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  <w:lang w:val="en-US"/>
        </w:rPr>
      </w:pPr>
    </w:p>
    <w:p w14:paraId="529E5266" w14:textId="653A9935" w:rsidR="005077C9" w:rsidRPr="0072765C" w:rsidRDefault="005077C9" w:rsidP="007276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72765C">
        <w:rPr>
          <w:rFonts w:ascii="CIDFont+F4" w:hAnsi="CIDFont+F4" w:cs="CIDFont+F4"/>
          <w:sz w:val="24"/>
          <w:szCs w:val="24"/>
          <w:lang w:val="en-US"/>
        </w:rPr>
        <w:t>With this that everything is in the ALL, where am I?</w:t>
      </w:r>
    </w:p>
    <w:p w14:paraId="48F62193" w14:textId="3343FF1A" w:rsidR="00D97D9D" w:rsidRPr="0072765C" w:rsidRDefault="00D97D9D" w:rsidP="007276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72765C">
        <w:rPr>
          <w:rFonts w:ascii="CIDFont+F4" w:hAnsi="CIDFont+F4" w:cs="CIDFont+F4"/>
          <w:color w:val="000000"/>
          <w:sz w:val="24"/>
          <w:szCs w:val="24"/>
          <w:lang w:val="en-US"/>
        </w:rPr>
        <w:t>At the center of everything possible.</w:t>
      </w:r>
    </w:p>
    <w:p w14:paraId="159B9112" w14:textId="77777777" w:rsidR="005077C9" w:rsidRPr="00D97D9D" w:rsidRDefault="005077C9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521A684A" w14:textId="6D105179" w:rsidR="00D97D9D" w:rsidRP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You can say it and everyone with you can say the same. And it is true. The Order of the</w:t>
      </w:r>
      <w:r w:rsidR="005077C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Universe allows it. It is in Matter that Being presents itself. It is Being and you are one</w:t>
      </w:r>
      <w:r w:rsidR="005077C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of its countless variants. Do you find yourself among the laws of </w:t>
      </w:r>
      <w:r w:rsidR="000C65A2"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cause-and-effect</w:t>
      </w:r>
      <w:r w:rsidR="005077C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reasoning in search of the First Cause? You are well, but do not think that this is all.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Are you in the above which is equivalent to the below? You are already </w:t>
      </w:r>
      <w:r w:rsidR="000C65A2"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better;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you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are on a Spiritual plane. However, there is much more.</w:t>
      </w:r>
    </w:p>
    <w:p w14:paraId="3BE3D0A1" w14:textId="77777777" w:rsidR="005077C9" w:rsidRDefault="005077C9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48D487DA" w14:textId="667391AC" w:rsid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By this I mean that the Self is infinite downward,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upward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and sideways without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ceasing to be One. That is why it is Universal. So, there is much to learn, either for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what you have already transcended or for what you have yet to transcend. If you have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already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transcended it, it will be easy to overcome it; if you have not transcended it,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you will have to learn, no matter what those who are at your level of understanding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say, regardless of whether it is good policy to agree with the majority until you have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something else to share with everyone. And with this you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have to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be careful to settle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for a good example of what you have discovered until others discover it for themselves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and move on. This is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sometimes a bit heroic, but it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has to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be done, especially in the</w:t>
      </w:r>
      <w:r w:rsidR="00923ACC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spiritual aspect of beliefs.</w:t>
      </w:r>
    </w:p>
    <w:p w14:paraId="28A218AF" w14:textId="77777777" w:rsidR="00923ACC" w:rsidRPr="00D97D9D" w:rsidRDefault="00923ACC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73C31F2C" w14:textId="2261CFD4" w:rsidR="00D97D9D" w:rsidRP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In the field of Initiation, especially, you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have to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accept it. Each Human Being is an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original and unrepeatable project. You have something to learn from him and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something to give him. To share freely is your mission, and to apply what you know so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that all those who come after you understand it, without waiting for everyone to reach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the same. In time they will catch up and surpass it. However, as you advance you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coincide more, even at the highest levels of understanding you reach the same, in this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dimension that, by the way, is not the same for everyone and each one will reach it in</w:t>
      </w:r>
      <w:r w:rsidR="00225571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his own way. The Self remains the same, in another way.</w:t>
      </w:r>
      <w:r w:rsidR="00D921F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Thus, revolving around a Sun that is discovered in the material stage, at the level of</w:t>
      </w:r>
      <w:r w:rsidR="00D921F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chemical elements grouped to get more energy, and then, already in the vegetable</w:t>
      </w:r>
      <w:r w:rsidR="00D921F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plane, rising towards the same Sun, which by then is already mental, we reach the</w:t>
      </w:r>
      <w:r w:rsidR="00D921F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human, instinctively, through many attempts that are cycles of evolution, and we</w:t>
      </w:r>
      <w:r w:rsidR="00D921F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become rational, by force of repetition we discover laws that cause the same effects,</w:t>
      </w:r>
    </w:p>
    <w:p w14:paraId="69D914A3" w14:textId="42FAE73E" w:rsidR="00D97D9D" w:rsidRP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and we continue experimenting until we discover that the whole is in ALL and each</w:t>
      </w:r>
      <w:r w:rsidR="00D921F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thing occupies a place in the Universal </w:t>
      </w:r>
      <w:r w:rsidR="00D921F9"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plane,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and we begin to be prepared for Initiation</w:t>
      </w:r>
    </w:p>
    <w:p w14:paraId="47F9A4C1" w14:textId="77777777" w:rsidR="00D97D9D" w:rsidRP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at a higher level of understanding.</w:t>
      </w:r>
    </w:p>
    <w:p w14:paraId="7899F5E2" w14:textId="77777777" w:rsidR="00D921F9" w:rsidRDefault="00D921F9" w:rsidP="00D97D9D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F2B46"/>
          <w:sz w:val="20"/>
          <w:szCs w:val="20"/>
          <w:lang w:val="en-US"/>
        </w:rPr>
      </w:pPr>
    </w:p>
    <w:p w14:paraId="5917DEC2" w14:textId="40257448" w:rsid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lastRenderedPageBreak/>
        <w:t>Then, we group ourselves again following a Master who guides us to where he has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arrived,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which for us is Light, the same Light of the first Sun that we seek in the form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of energy to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grow to vegetable form, in a much higher level and that is the same light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that we have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always sought until we illuminate, and we learn to Be in everything just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by feeling it,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valuing it, seeing it become a cause and understanding that it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encompasses ALL. Only then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we are the </w:t>
      </w:r>
      <w:r w:rsidR="003235C1"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Self,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and we inspire it to all those who are in a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lower dimension of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understanding than ours in the form of a Guru, of a Master of Real</w:t>
      </w:r>
      <w:r w:rsidR="004379D9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Initiation.</w:t>
      </w:r>
    </w:p>
    <w:p w14:paraId="0124908D" w14:textId="77777777" w:rsidR="004379D9" w:rsidRPr="00D97D9D" w:rsidRDefault="004379D9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3913C103" w14:textId="78C25AB1" w:rsid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And the effort does not end there. You are doing well, but you have begun to enter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the stage of the Cosmic, that everything is in the ALL and each thing occupies a place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according to its consciousness. How do you know? You cannot say it with words, you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can only say it with your deeds, beginning by having abandoned everything. If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something was left pending, you have not abandoned everything. You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have to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start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again, especially at the level of the Conservation Instinct, unless you become a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pretender and deceive yourself by wanting to change the very little you know of the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Sacred Tradition, which gives each thing its rightful place, downward and upward, to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the right or to the left as the case may be. What follows? Whatever you want it to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follow. To the bottom is to continue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giving an example, to the top is to inspire it with</w:t>
      </w:r>
      <w:r w:rsidR="00FC0656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your actions.</w:t>
      </w:r>
    </w:p>
    <w:p w14:paraId="45FDC621" w14:textId="77777777" w:rsidR="00FC0656" w:rsidRPr="00D97D9D" w:rsidRDefault="00FC0656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4EB0A1EE" w14:textId="48EEC020" w:rsid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Follow a Master? If you see something that you have not reached, follow him. You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cannot stop, you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have to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follow until you reach what he has reached, without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distorting anything that is natural to you. I must tell you that from now on there are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many Lines of Masters of the Left or of the Right. They fulfill a function according to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the highest attained by them. There is, also, an intermediate mission that does not go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to the Right or to the Left, but upward, like the Mission entrusted to the Elder Brother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by the Most Exalted Master Avatar at the beginning of this Age. There is also a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downward mission by law of compensation for the Universal balance. The important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thing is that you have a good time if you are in your thing. If you try too hard you are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not in your place. Happiness is the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complement of being well. Be wary of those who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demand too much. They want you to do what they want done, based on assumptions.</w:t>
      </w:r>
      <w:r w:rsidR="005475EE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Happiness is part of the Universal Plan.</w:t>
      </w:r>
    </w:p>
    <w:p w14:paraId="0A844B89" w14:textId="77777777" w:rsidR="002F319B" w:rsidRPr="00D97D9D" w:rsidRDefault="002F319B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49E1A803" w14:textId="6354E75A" w:rsidR="00D97D9D" w:rsidRDefault="00D97D9D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There is also an effort, certainly, but it is natural that there is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in order to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move forward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and in itself has its reward. The fact that others learn something from you is a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reconfirmation of your deeds. And if they are well done, so much the better, you have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collaborated with the Universal Plan. If they are badly done, for lack of a guide, or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because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you feel like experimenting in a different way, it is fine,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as long as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the facts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surpass those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taught by reality. </w:t>
      </w:r>
      <w:r w:rsidR="000C65A2"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Otherwise,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you will have to do it all over again. There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is time for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everything, including making amends. The best thing is to have a reliable</w:t>
      </w:r>
      <w:r w:rsidR="002F319B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Guide. You will save a lot of </w:t>
      </w:r>
      <w:proofErr w:type="gramStart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road</w:t>
      </w:r>
      <w:proofErr w:type="gramEnd"/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. That is what Gurus are for.</w:t>
      </w:r>
    </w:p>
    <w:p w14:paraId="5BB46ECE" w14:textId="77777777" w:rsidR="00F51B60" w:rsidRPr="00D97D9D" w:rsidRDefault="00F51B60" w:rsidP="00D97D9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4881EC58" w14:textId="642919BB" w:rsidR="00F51B60" w:rsidRDefault="00D97D9D" w:rsidP="00F51B6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Life is to be lived </w:t>
      </w:r>
      <w:r w:rsidR="000C65A2"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well;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it is part of your plan. If you abhor what you are living, or at</w:t>
      </w:r>
      <w:r w:rsidR="00F51B60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least, it does not satisfy you, you should think it over. Were you born with some</w:t>
      </w:r>
      <w:r w:rsidR="00F51B60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deficiency, could it not be because you misused it in your previous cycle? Does</w:t>
      </w:r>
      <w:r w:rsidR="00F51B60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something negative come easy to you in your current cycle? You better make it</w:t>
      </w:r>
      <w:r w:rsidR="00F51B60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positive. The important thing is that you are living a cycle of consciousness and that is</w:t>
      </w:r>
      <w:r w:rsidR="00F51B60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what counts. The era of suffering men has passed and even had its own satisfaction.</w:t>
      </w:r>
    </w:p>
    <w:p w14:paraId="41462491" w14:textId="77777777" w:rsidR="00F51B60" w:rsidRDefault="00F51B60" w:rsidP="00F51B6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6C686767" w14:textId="3B54DA44" w:rsidR="007A1310" w:rsidRDefault="00D97D9D" w:rsidP="00F51B6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There is no better satisfaction than to live according to the moment we are living and</w:t>
      </w:r>
      <w:r w:rsidR="00F51B60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 </w:t>
      </w:r>
      <w:r w:rsidRPr="00D97D9D">
        <w:rPr>
          <w:rFonts w:ascii="CIDFont+F4" w:hAnsi="CIDFont+F4" w:cs="CIDFont+F4"/>
          <w:color w:val="000000"/>
          <w:sz w:val="24"/>
          <w:szCs w:val="24"/>
          <w:lang w:val="en-US"/>
        </w:rPr>
        <w:t>if this serves to BE, so much the better.</w:t>
      </w:r>
    </w:p>
    <w:p w14:paraId="1DEAACA2" w14:textId="5AC81204" w:rsidR="007B572D" w:rsidRDefault="007B572D" w:rsidP="00F51B6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color w:val="000000"/>
          <w:sz w:val="24"/>
          <w:szCs w:val="24"/>
          <w:lang w:val="en-US"/>
        </w:rPr>
      </w:pPr>
    </w:p>
    <w:p w14:paraId="486803A9" w14:textId="77777777" w:rsidR="009E2092" w:rsidRPr="000319D2" w:rsidRDefault="009E2092" w:rsidP="00F51B6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color w:val="000000"/>
          <w:sz w:val="24"/>
          <w:szCs w:val="24"/>
          <w:lang w:val="en-US"/>
        </w:rPr>
      </w:pPr>
    </w:p>
    <w:p w14:paraId="406EA78F" w14:textId="0BAE2165" w:rsidR="000319D2" w:rsidRPr="008A609F" w:rsidRDefault="008A609F" w:rsidP="008A609F">
      <w:pPr>
        <w:jc w:val="center"/>
        <w:rPr>
          <w:rStyle w:val="Hipervnculo"/>
          <w:b/>
          <w:bCs/>
          <w:color w:val="C00000"/>
          <w:sz w:val="36"/>
          <w:szCs w:val="36"/>
          <w:u w:val="none"/>
          <w:lang w:val="en-US"/>
        </w:rPr>
      </w:pPr>
      <w:r w:rsidRPr="008A609F">
        <w:rPr>
          <w:b/>
          <w:bCs/>
          <w:color w:val="C00000"/>
          <w:sz w:val="36"/>
          <w:szCs w:val="36"/>
          <w:lang w:val="en-US"/>
        </w:rPr>
        <w:t>Sat Arhat José Marcelli</w:t>
      </w:r>
      <w:r>
        <w:rPr>
          <w:b/>
          <w:bCs/>
          <w:color w:val="C00000"/>
          <w:sz w:val="36"/>
          <w:szCs w:val="36"/>
          <w:lang w:val="en-US"/>
        </w:rPr>
        <w:br/>
        <w:t>November</w:t>
      </w:r>
      <w:r w:rsidRPr="008A609F">
        <w:rPr>
          <w:b/>
          <w:bCs/>
          <w:color w:val="C00000"/>
          <w:sz w:val="36"/>
          <w:szCs w:val="36"/>
          <w:lang w:val="en-US"/>
        </w:rPr>
        <w:t xml:space="preserve"> </w:t>
      </w:r>
      <w:r>
        <w:rPr>
          <w:b/>
          <w:bCs/>
          <w:color w:val="C00000"/>
          <w:sz w:val="36"/>
          <w:szCs w:val="36"/>
          <w:lang w:val="en-US"/>
        </w:rPr>
        <w:t>14</w:t>
      </w:r>
      <w:r w:rsidRPr="008A609F">
        <w:rPr>
          <w:b/>
          <w:bCs/>
          <w:color w:val="C00000"/>
          <w:sz w:val="36"/>
          <w:szCs w:val="36"/>
          <w:lang w:val="en-US"/>
        </w:rPr>
        <w:t>, 2009</w:t>
      </w:r>
      <w:r>
        <w:rPr>
          <w:b/>
          <w:bCs/>
          <w:color w:val="C00000"/>
          <w:sz w:val="36"/>
          <w:szCs w:val="36"/>
          <w:lang w:val="en-US"/>
        </w:rPr>
        <w:br/>
      </w:r>
      <w:hyperlink r:id="rId8" w:history="1">
        <w:r w:rsidRPr="00CD1F1B">
          <w:rPr>
            <w:rStyle w:val="Hipervnculo"/>
            <w:b/>
            <w:bCs/>
            <w:sz w:val="36"/>
            <w:szCs w:val="36"/>
            <w:lang w:val="en-US"/>
          </w:rPr>
          <w:t>www.redgfu.net/jmn</w:t>
        </w:r>
      </w:hyperlink>
    </w:p>
    <w:p w14:paraId="308CED49" w14:textId="62A99225" w:rsidR="00E7284C" w:rsidRDefault="00E7284C" w:rsidP="008A609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1E5881B7" w14:textId="77777777" w:rsidR="00491DE4" w:rsidRDefault="00491DE4" w:rsidP="008A609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p w14:paraId="520A291E" w14:textId="77777777" w:rsidR="009E2092" w:rsidRDefault="009E2092" w:rsidP="009E2092">
      <w:pPr>
        <w:pBdr>
          <w:bottom w:val="single" w:sz="6" w:space="9" w:color="auto"/>
        </w:pBdr>
        <w:tabs>
          <w:tab w:val="left" w:pos="2475"/>
        </w:tabs>
        <w:jc w:val="center"/>
        <w:rPr>
          <w:rStyle w:val="Hipervnculo"/>
          <w:sz w:val="28"/>
          <w:szCs w:val="28"/>
        </w:rPr>
      </w:pPr>
    </w:p>
    <w:p w14:paraId="6AD846E0" w14:textId="77777777" w:rsidR="009E2092" w:rsidRDefault="009E2092" w:rsidP="009E2092">
      <w:pPr>
        <w:tabs>
          <w:tab w:val="left" w:pos="5820"/>
        </w:tabs>
        <w:adjustRightInd w:val="0"/>
        <w:rPr>
          <w:rFonts w:ascii="CIDFont+F4" w:hAnsi="CIDFont+F4" w:cs="CIDFont+F4"/>
          <w:color w:val="000000"/>
          <w:sz w:val="24"/>
          <w:szCs w:val="24"/>
        </w:rPr>
      </w:pPr>
      <w:r>
        <w:rPr>
          <w:rFonts w:ascii="CIDFont+F4" w:hAnsi="CIDFont+F4" w:cs="CIDFont+F4"/>
          <w:color w:val="000000"/>
          <w:sz w:val="24"/>
          <w:szCs w:val="24"/>
        </w:rPr>
        <w:tab/>
      </w:r>
    </w:p>
    <w:p w14:paraId="0623FD8F" w14:textId="3A01312B" w:rsidR="009E2092" w:rsidRPr="009E2092" w:rsidRDefault="009E2092" w:rsidP="009E2092">
      <w:pPr>
        <w:spacing w:after="300" w:line="300" w:lineRule="atLeast"/>
        <w:rPr>
          <w:b/>
          <w:bCs/>
          <w:sz w:val="24"/>
          <w:szCs w:val="24"/>
          <w:lang w:val="en-US"/>
        </w:rPr>
      </w:pPr>
      <w:r w:rsidRPr="009E2092">
        <w:rPr>
          <w:b/>
          <w:bCs/>
          <w:sz w:val="24"/>
          <w:szCs w:val="24"/>
          <w:lang w:val="en-US"/>
        </w:rPr>
        <w:t>Original text in Spanish:</w:t>
      </w:r>
      <w:r w:rsidRPr="009E2092">
        <w:rPr>
          <w:b/>
          <w:bCs/>
          <w:sz w:val="24"/>
          <w:szCs w:val="24"/>
          <w:lang w:val="en-US"/>
        </w:rPr>
        <w:br/>
      </w:r>
      <w:hyperlink r:id="rId9" w:history="1">
        <w:r w:rsidRPr="00CD1F1B">
          <w:rPr>
            <w:rStyle w:val="Hipervnculo"/>
            <w:b/>
            <w:bCs/>
            <w:sz w:val="24"/>
            <w:szCs w:val="24"/>
            <w:lang w:val="en-US"/>
          </w:rPr>
          <w:t>www.josemarcellinoli.com/2009/pdf/2009_cartas_23</w:t>
        </w:r>
        <w:r w:rsidRPr="00CD1F1B">
          <w:rPr>
            <w:rStyle w:val="Hipervnculo"/>
            <w:b/>
            <w:bCs/>
            <w:sz w:val="24"/>
            <w:szCs w:val="24"/>
            <w:lang w:val="en-US"/>
          </w:rPr>
          <w:t>3</w:t>
        </w:r>
        <w:r w:rsidRPr="00CD1F1B">
          <w:rPr>
            <w:rStyle w:val="Hipervnculo"/>
            <w:b/>
            <w:bCs/>
            <w:sz w:val="24"/>
            <w:szCs w:val="24"/>
            <w:lang w:val="en-US"/>
          </w:rPr>
          <w:t>.pdf</w:t>
        </w:r>
      </w:hyperlink>
      <w:r w:rsidRPr="009E2092">
        <w:rPr>
          <w:b/>
          <w:bCs/>
          <w:sz w:val="24"/>
          <w:szCs w:val="24"/>
          <w:lang w:val="en-US"/>
        </w:rPr>
        <w:br/>
        <w:t>Translation by: Marcos Paulo González Otero</w:t>
      </w:r>
      <w:r w:rsidRPr="009E2092">
        <w:rPr>
          <w:b/>
          <w:bCs/>
          <w:sz w:val="24"/>
          <w:szCs w:val="24"/>
          <w:lang w:val="en-US"/>
        </w:rPr>
        <w:br/>
        <w:t xml:space="preserve">email: </w:t>
      </w:r>
      <w:hyperlink r:id="rId10" w:history="1">
        <w:r w:rsidRPr="009E2092">
          <w:rPr>
            <w:rStyle w:val="Hipervnculo"/>
            <w:b/>
            <w:bCs/>
            <w:sz w:val="24"/>
            <w:szCs w:val="24"/>
            <w:lang w:val="en-US"/>
          </w:rPr>
          <w:t>gmarcosp@gmail.com</w:t>
        </w:r>
      </w:hyperlink>
      <w:r w:rsidRPr="009E2092">
        <w:rPr>
          <w:rStyle w:val="Hipervnculo"/>
          <w:b/>
          <w:bCs/>
          <w:sz w:val="24"/>
          <w:szCs w:val="24"/>
          <w:lang w:val="en-US"/>
        </w:rPr>
        <w:br/>
        <w:t>www.otero.pw</w:t>
      </w:r>
      <w:r w:rsidRPr="009E2092">
        <w:rPr>
          <w:b/>
          <w:bCs/>
          <w:sz w:val="24"/>
          <w:szCs w:val="24"/>
          <w:lang w:val="en-US"/>
        </w:rPr>
        <w:br/>
        <w:t>WhatsApp/Telegram: +52 686 119 4097</w:t>
      </w:r>
      <w:r w:rsidRPr="009E2092">
        <w:rPr>
          <w:b/>
          <w:bCs/>
          <w:sz w:val="24"/>
          <w:szCs w:val="24"/>
          <w:lang w:val="en-US"/>
        </w:rPr>
        <w:br/>
        <w:t>Version: 01052022-02</w:t>
      </w:r>
      <w:r w:rsidRPr="009E2092">
        <w:rPr>
          <w:b/>
          <w:bCs/>
          <w:sz w:val="24"/>
          <w:szCs w:val="24"/>
          <w:lang w:val="en-US"/>
        </w:rPr>
        <w:br/>
        <w:t>Please feel free to forward opinions and corrections</w:t>
      </w:r>
      <w:r>
        <w:rPr>
          <w:b/>
          <w:bCs/>
          <w:sz w:val="24"/>
          <w:szCs w:val="24"/>
          <w:lang w:val="en-US"/>
        </w:rPr>
        <w:t>.</w:t>
      </w:r>
    </w:p>
    <w:p w14:paraId="34862F28" w14:textId="77777777" w:rsidR="008C0A91" w:rsidRPr="00F51B60" w:rsidRDefault="008C0A91" w:rsidP="00F51B6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  <w:lang w:val="en-US"/>
        </w:rPr>
      </w:pPr>
    </w:p>
    <w:sectPr w:rsidR="008C0A91" w:rsidRPr="00F51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6959" w14:textId="77777777" w:rsidR="009275A1" w:rsidRDefault="009275A1" w:rsidP="0044019F">
      <w:pPr>
        <w:spacing w:after="0" w:line="240" w:lineRule="auto"/>
      </w:pPr>
      <w:r>
        <w:separator/>
      </w:r>
    </w:p>
  </w:endnote>
  <w:endnote w:type="continuationSeparator" w:id="0">
    <w:p w14:paraId="7225FD05" w14:textId="77777777" w:rsidR="009275A1" w:rsidRDefault="009275A1" w:rsidP="0044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8405" w14:textId="77777777" w:rsidR="009275A1" w:rsidRDefault="009275A1" w:rsidP="0044019F">
      <w:pPr>
        <w:spacing w:after="0" w:line="240" w:lineRule="auto"/>
      </w:pPr>
      <w:r>
        <w:separator/>
      </w:r>
    </w:p>
  </w:footnote>
  <w:footnote w:type="continuationSeparator" w:id="0">
    <w:p w14:paraId="3E7AFABD" w14:textId="77777777" w:rsidR="009275A1" w:rsidRDefault="009275A1" w:rsidP="0044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25F"/>
    <w:multiLevelType w:val="hybridMultilevel"/>
    <w:tmpl w:val="2C60E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94"/>
    <w:rsid w:val="000319D2"/>
    <w:rsid w:val="000542D9"/>
    <w:rsid w:val="000C65A2"/>
    <w:rsid w:val="001659CF"/>
    <w:rsid w:val="002121A6"/>
    <w:rsid w:val="00225571"/>
    <w:rsid w:val="002F319B"/>
    <w:rsid w:val="003235C1"/>
    <w:rsid w:val="004379D9"/>
    <w:rsid w:val="0044019F"/>
    <w:rsid w:val="00491DE4"/>
    <w:rsid w:val="005077C9"/>
    <w:rsid w:val="00523894"/>
    <w:rsid w:val="005475EE"/>
    <w:rsid w:val="00585D7C"/>
    <w:rsid w:val="005E711D"/>
    <w:rsid w:val="006068BA"/>
    <w:rsid w:val="00657575"/>
    <w:rsid w:val="006D6152"/>
    <w:rsid w:val="0072765C"/>
    <w:rsid w:val="007A1310"/>
    <w:rsid w:val="007B572D"/>
    <w:rsid w:val="008A609F"/>
    <w:rsid w:val="008C0A91"/>
    <w:rsid w:val="00923ACC"/>
    <w:rsid w:val="009275A1"/>
    <w:rsid w:val="009E2092"/>
    <w:rsid w:val="00A664E7"/>
    <w:rsid w:val="00D921F9"/>
    <w:rsid w:val="00D97D9D"/>
    <w:rsid w:val="00E7284C"/>
    <w:rsid w:val="00F02839"/>
    <w:rsid w:val="00F22C4A"/>
    <w:rsid w:val="00F51B60"/>
    <w:rsid w:val="00F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1319"/>
  <w15:chartTrackingRefBased/>
  <w15:docId w15:val="{4C5B8743-A258-4C38-A952-2643E500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6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28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A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40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19F"/>
  </w:style>
  <w:style w:type="paragraph" w:styleId="Piedepgina">
    <w:name w:val="footer"/>
    <w:basedOn w:val="Normal"/>
    <w:link w:val="PiedepginaCar"/>
    <w:uiPriority w:val="99"/>
    <w:unhideWhenUsed/>
    <w:rsid w:val="00440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marcos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semarcellinoli.com/2009/pdf/2009_cartas_23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1062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233</dc:title>
  <dc:subject/>
  <dc:creator>VSA José Marcelli Noli</dc:creator>
  <cp:keywords/>
  <dc:description/>
  <cp:lastModifiedBy>Marcos Paulo Gonzalez Otero</cp:lastModifiedBy>
  <cp:revision>34</cp:revision>
  <dcterms:created xsi:type="dcterms:W3CDTF">2022-04-18T00:17:00Z</dcterms:created>
  <dcterms:modified xsi:type="dcterms:W3CDTF">2022-05-01T08:05:00Z</dcterms:modified>
</cp:coreProperties>
</file>